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23EF" w14:textId="50BBA0D1" w:rsidR="007605B5" w:rsidRDefault="007605B5" w:rsidP="007605B5">
      <w:pPr>
        <w:tabs>
          <w:tab w:val="left" w:pos="2880"/>
        </w:tabs>
        <w:spacing w:before="120" w:line="264" w:lineRule="auto"/>
        <w:rPr>
          <w:rFonts w:ascii="Tahoma" w:hAnsi="Tahoma" w:cs="Tahoma"/>
          <w:b/>
          <w:sz w:val="22"/>
          <w:szCs w:val="22"/>
        </w:rPr>
      </w:pPr>
      <w:r>
        <w:rPr>
          <w:rFonts w:ascii="Tahoma" w:hAnsi="Tahoma" w:cs="Tahoma"/>
          <w:b/>
          <w:noProof/>
          <w:sz w:val="22"/>
          <w:szCs w:val="22"/>
        </w:rPr>
        <w:drawing>
          <wp:anchor distT="0" distB="0" distL="114300" distR="114300" simplePos="0" relativeHeight="251658240" behindDoc="0" locked="0" layoutInCell="1" allowOverlap="1" wp14:anchorId="081C0C78" wp14:editId="0DE67313">
            <wp:simplePos x="0" y="0"/>
            <wp:positionH relativeFrom="column">
              <wp:posOffset>3862705</wp:posOffset>
            </wp:positionH>
            <wp:positionV relativeFrom="paragraph">
              <wp:posOffset>0</wp:posOffset>
            </wp:positionV>
            <wp:extent cx="1816300" cy="10477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3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C1F99" w14:textId="4817B65B" w:rsidR="005C4773" w:rsidRPr="005C4773" w:rsidRDefault="00B44598" w:rsidP="007605B5">
      <w:pPr>
        <w:tabs>
          <w:tab w:val="left" w:pos="2880"/>
        </w:tabs>
        <w:spacing w:before="120" w:line="264" w:lineRule="auto"/>
        <w:rPr>
          <w:rFonts w:ascii="Tahoma" w:hAnsi="Tahoma" w:cs="Tahoma"/>
          <w:b/>
          <w:sz w:val="22"/>
          <w:szCs w:val="22"/>
        </w:rPr>
      </w:pPr>
      <w:r>
        <w:rPr>
          <w:rFonts w:ascii="Tahoma" w:hAnsi="Tahoma" w:cs="Tahoma"/>
          <w:b/>
          <w:sz w:val="22"/>
          <w:szCs w:val="22"/>
        </w:rPr>
        <w:t>JAVNI ZAVOD TURIZEM IN KULTURA RADOVLJICA, Linhartov trg 9, 4240 Radovlj</w:t>
      </w:r>
      <w:r w:rsidR="0093012A">
        <w:rPr>
          <w:rFonts w:ascii="Tahoma" w:hAnsi="Tahoma" w:cs="Tahoma"/>
          <w:b/>
          <w:sz w:val="22"/>
          <w:szCs w:val="22"/>
        </w:rPr>
        <w:t>ica</w:t>
      </w:r>
    </w:p>
    <w:p w14:paraId="1DD52313" w14:textId="2363FEE0" w:rsidR="005C4773" w:rsidRPr="005C4773" w:rsidRDefault="005C4773" w:rsidP="007605B5">
      <w:pPr>
        <w:rPr>
          <w:rFonts w:ascii="Tahoma" w:hAnsi="Tahoma" w:cs="Tahoma"/>
          <w:sz w:val="22"/>
          <w:szCs w:val="22"/>
        </w:rPr>
      </w:pPr>
      <w:r w:rsidRPr="005C4773">
        <w:rPr>
          <w:rFonts w:ascii="Tahoma" w:hAnsi="Tahoma" w:cs="Tahoma"/>
          <w:sz w:val="22"/>
          <w:szCs w:val="22"/>
        </w:rPr>
        <w:t xml:space="preserve">ID za DDV: </w:t>
      </w:r>
      <w:r w:rsidR="006C5797">
        <w:rPr>
          <w:rFonts w:ascii="Tahoma" w:hAnsi="Tahoma" w:cs="Tahoma"/>
          <w:sz w:val="22"/>
          <w:szCs w:val="22"/>
        </w:rPr>
        <w:t>SI</w:t>
      </w:r>
      <w:r w:rsidR="00B44598">
        <w:rPr>
          <w:rFonts w:ascii="Tahoma" w:hAnsi="Tahoma" w:cs="Tahoma"/>
          <w:sz w:val="22"/>
          <w:szCs w:val="22"/>
        </w:rPr>
        <w:t>71535586</w:t>
      </w:r>
      <w:r w:rsidRPr="005C4773">
        <w:rPr>
          <w:rFonts w:ascii="Tahoma" w:hAnsi="Tahoma" w:cs="Tahoma"/>
          <w:sz w:val="22"/>
          <w:szCs w:val="22"/>
        </w:rPr>
        <w:t xml:space="preserve">, ki ga zastopa </w:t>
      </w:r>
      <w:r w:rsidR="00B44598">
        <w:rPr>
          <w:rFonts w:ascii="Tahoma" w:hAnsi="Tahoma" w:cs="Tahoma"/>
          <w:sz w:val="22"/>
          <w:szCs w:val="22"/>
        </w:rPr>
        <w:t>Nataša Mikelj</w:t>
      </w:r>
      <w:r w:rsidRPr="005C4773">
        <w:rPr>
          <w:rFonts w:ascii="Tahoma" w:hAnsi="Tahoma" w:cs="Tahoma"/>
          <w:sz w:val="22"/>
          <w:szCs w:val="22"/>
        </w:rPr>
        <w:t>, direktor</w:t>
      </w:r>
      <w:r w:rsidR="00B44598">
        <w:rPr>
          <w:rFonts w:ascii="Tahoma" w:hAnsi="Tahoma" w:cs="Tahoma"/>
          <w:sz w:val="22"/>
          <w:szCs w:val="22"/>
        </w:rPr>
        <w:t>ica</w:t>
      </w:r>
    </w:p>
    <w:p w14:paraId="14AF585C" w14:textId="77777777" w:rsidR="005C4773" w:rsidRPr="005C4773" w:rsidRDefault="005C4773" w:rsidP="007605B5">
      <w:pPr>
        <w:rPr>
          <w:rFonts w:ascii="Tahoma" w:hAnsi="Tahoma" w:cs="Tahoma"/>
          <w:sz w:val="22"/>
          <w:szCs w:val="22"/>
        </w:rPr>
      </w:pPr>
      <w:r w:rsidRPr="005C4773">
        <w:rPr>
          <w:rFonts w:ascii="Tahoma" w:hAnsi="Tahoma" w:cs="Tahoma"/>
          <w:sz w:val="22"/>
          <w:szCs w:val="22"/>
        </w:rPr>
        <w:t>(v nadaljevanju organizator)</w:t>
      </w:r>
    </w:p>
    <w:p w14:paraId="25DD8DB3" w14:textId="77777777" w:rsidR="005C4773" w:rsidRPr="005C4773" w:rsidRDefault="005C4773" w:rsidP="005C4773">
      <w:pPr>
        <w:jc w:val="both"/>
        <w:rPr>
          <w:rFonts w:ascii="Tahoma" w:hAnsi="Tahoma" w:cs="Tahoma"/>
          <w:sz w:val="22"/>
          <w:szCs w:val="22"/>
        </w:rPr>
      </w:pPr>
    </w:p>
    <w:p w14:paraId="3F91E26C" w14:textId="77777777" w:rsidR="005C4773" w:rsidRPr="005C4773" w:rsidRDefault="005C4773" w:rsidP="005C4773">
      <w:pPr>
        <w:jc w:val="both"/>
        <w:rPr>
          <w:rFonts w:ascii="Tahoma" w:hAnsi="Tahoma" w:cs="Tahoma"/>
          <w:sz w:val="22"/>
          <w:szCs w:val="22"/>
        </w:rPr>
      </w:pPr>
      <w:r w:rsidRPr="005C4773">
        <w:rPr>
          <w:rFonts w:ascii="Tahoma" w:hAnsi="Tahoma" w:cs="Tahoma"/>
          <w:sz w:val="22"/>
          <w:szCs w:val="22"/>
        </w:rPr>
        <w:t xml:space="preserve">in </w:t>
      </w:r>
    </w:p>
    <w:p w14:paraId="5AA80D45" w14:textId="77777777" w:rsidR="005C4773" w:rsidRPr="005C4773" w:rsidRDefault="005C4773" w:rsidP="005C4773">
      <w:pPr>
        <w:jc w:val="both"/>
        <w:rPr>
          <w:rFonts w:ascii="Tahoma" w:hAnsi="Tahoma" w:cs="Tahoma"/>
          <w:sz w:val="22"/>
          <w:szCs w:val="22"/>
        </w:rPr>
      </w:pPr>
    </w:p>
    <w:p w14:paraId="7C11E734" w14:textId="3215531F" w:rsidR="005C4773" w:rsidRPr="005C4773" w:rsidRDefault="007605B5" w:rsidP="005C4773">
      <w:pPr>
        <w:jc w:val="both"/>
        <w:rPr>
          <w:rFonts w:ascii="Tahoma" w:hAnsi="Tahoma" w:cs="Tahoma"/>
          <w:sz w:val="22"/>
          <w:szCs w:val="22"/>
        </w:rPr>
      </w:pPr>
      <w:sdt>
        <w:sdtPr>
          <w:rPr>
            <w:rFonts w:ascii="Tahoma" w:hAnsi="Tahoma" w:cs="Tahoma"/>
            <w:sz w:val="22"/>
            <w:szCs w:val="22"/>
          </w:rPr>
          <w:id w:val="588962963"/>
          <w:placeholder>
            <w:docPart w:val="DefaultPlaceholder_1081868574"/>
          </w:placeholder>
        </w:sdtPr>
        <w:sdtEndPr/>
        <w:sdtContent>
          <w:r w:rsidR="003F4645">
            <w:rPr>
              <w:rFonts w:ascii="Tahoma" w:hAnsi="Tahoma" w:cs="Tahoma"/>
              <w:sz w:val="22"/>
              <w:szCs w:val="22"/>
            </w:rPr>
            <w:t>…(naziv, naslov, davčna številka, v primeru podjetja zastopnik)…</w:t>
          </w:r>
        </w:sdtContent>
      </w:sdt>
    </w:p>
    <w:p w14:paraId="55DFBF9C" w14:textId="77777777" w:rsidR="005C4773" w:rsidRDefault="005C4773" w:rsidP="005C4773">
      <w:pPr>
        <w:jc w:val="both"/>
        <w:rPr>
          <w:rFonts w:ascii="Tahoma" w:hAnsi="Tahoma" w:cs="Tahoma"/>
          <w:sz w:val="22"/>
          <w:szCs w:val="22"/>
        </w:rPr>
      </w:pPr>
      <w:r w:rsidRPr="005C4773">
        <w:rPr>
          <w:rFonts w:ascii="Tahoma" w:hAnsi="Tahoma" w:cs="Tahoma"/>
          <w:sz w:val="22"/>
          <w:szCs w:val="22"/>
        </w:rPr>
        <w:t>(v nadaljevanju: partner)</w:t>
      </w:r>
    </w:p>
    <w:p w14:paraId="10CD9C78" w14:textId="77777777" w:rsidR="00BF0866" w:rsidRDefault="00BF0866" w:rsidP="005C4773">
      <w:pPr>
        <w:jc w:val="both"/>
        <w:rPr>
          <w:rFonts w:ascii="Tahoma" w:hAnsi="Tahoma" w:cs="Tahoma"/>
          <w:sz w:val="22"/>
          <w:szCs w:val="22"/>
        </w:rPr>
      </w:pPr>
    </w:p>
    <w:p w14:paraId="3AF85FCA" w14:textId="18CE40C7" w:rsidR="00BF0866" w:rsidRPr="005C4773" w:rsidRDefault="00BF0866" w:rsidP="005C4773">
      <w:pPr>
        <w:jc w:val="both"/>
        <w:rPr>
          <w:rFonts w:ascii="Tahoma" w:hAnsi="Tahoma" w:cs="Tahoma"/>
          <w:sz w:val="22"/>
          <w:szCs w:val="22"/>
        </w:rPr>
      </w:pPr>
      <w:r>
        <w:rPr>
          <w:rFonts w:ascii="Tahoma" w:hAnsi="Tahoma" w:cs="Tahoma"/>
          <w:sz w:val="22"/>
          <w:szCs w:val="22"/>
        </w:rPr>
        <w:t>za nastanitveni obrat:</w:t>
      </w:r>
    </w:p>
    <w:p w14:paraId="03C6981F" w14:textId="77777777" w:rsidR="005C4773" w:rsidRPr="005C4773" w:rsidRDefault="005C4773" w:rsidP="005C4773">
      <w:pPr>
        <w:jc w:val="both"/>
        <w:rPr>
          <w:rFonts w:ascii="Tahoma" w:hAnsi="Tahoma" w:cs="Tahoma"/>
          <w:sz w:val="22"/>
          <w:szCs w:val="22"/>
        </w:rPr>
      </w:pPr>
    </w:p>
    <w:p w14:paraId="74C68592" w14:textId="77777777" w:rsidR="005C4773" w:rsidRPr="005C4773" w:rsidRDefault="005C4773" w:rsidP="005C4773">
      <w:pPr>
        <w:jc w:val="both"/>
        <w:rPr>
          <w:rFonts w:ascii="Tahoma" w:hAnsi="Tahoma" w:cs="Tahoma"/>
          <w:sz w:val="22"/>
          <w:szCs w:val="22"/>
        </w:rPr>
      </w:pPr>
      <w:r w:rsidRPr="005C4773">
        <w:rPr>
          <w:rFonts w:ascii="Tahoma" w:hAnsi="Tahoma" w:cs="Tahoma"/>
          <w:sz w:val="22"/>
          <w:szCs w:val="22"/>
        </w:rPr>
        <w:t xml:space="preserve">sklepata naslednjo </w:t>
      </w:r>
    </w:p>
    <w:p w14:paraId="7EFF2799" w14:textId="77777777" w:rsidR="005C4773" w:rsidRPr="005C4773" w:rsidRDefault="005C4773" w:rsidP="005C4773">
      <w:pPr>
        <w:jc w:val="both"/>
        <w:rPr>
          <w:rFonts w:ascii="Tahoma" w:hAnsi="Tahoma" w:cs="Tahoma"/>
          <w:sz w:val="22"/>
          <w:szCs w:val="22"/>
        </w:rPr>
      </w:pPr>
    </w:p>
    <w:p w14:paraId="1D9F18A3" w14:textId="77777777" w:rsidR="005C4773" w:rsidRPr="005C4773" w:rsidRDefault="005C4773" w:rsidP="005C4773">
      <w:pPr>
        <w:jc w:val="both"/>
        <w:rPr>
          <w:rFonts w:ascii="Tahoma" w:hAnsi="Tahoma" w:cs="Tahoma"/>
          <w:sz w:val="22"/>
          <w:szCs w:val="22"/>
        </w:rPr>
      </w:pPr>
    </w:p>
    <w:p w14:paraId="7B80E906" w14:textId="4711D4E6" w:rsidR="005C4773" w:rsidRPr="005C4773" w:rsidRDefault="005C4773" w:rsidP="005C4773">
      <w:pPr>
        <w:jc w:val="center"/>
        <w:outlineLvl w:val="0"/>
        <w:rPr>
          <w:rFonts w:ascii="Tahoma" w:hAnsi="Tahoma" w:cs="Tahoma"/>
          <w:b/>
          <w:sz w:val="22"/>
          <w:szCs w:val="22"/>
        </w:rPr>
      </w:pPr>
      <w:r w:rsidRPr="005C4773">
        <w:rPr>
          <w:rFonts w:ascii="Tahoma" w:hAnsi="Tahoma" w:cs="Tahoma"/>
          <w:b/>
          <w:sz w:val="22"/>
          <w:szCs w:val="22"/>
        </w:rPr>
        <w:t>POGODB</w:t>
      </w:r>
      <w:r w:rsidR="009F1888">
        <w:rPr>
          <w:rFonts w:ascii="Tahoma" w:hAnsi="Tahoma" w:cs="Tahoma"/>
          <w:b/>
          <w:sz w:val="22"/>
          <w:szCs w:val="22"/>
        </w:rPr>
        <w:t>O</w:t>
      </w:r>
      <w:r w:rsidRPr="005C4773">
        <w:rPr>
          <w:rFonts w:ascii="Tahoma" w:hAnsi="Tahoma" w:cs="Tahoma"/>
          <w:b/>
          <w:sz w:val="22"/>
          <w:szCs w:val="22"/>
        </w:rPr>
        <w:t xml:space="preserve"> O SODELOVANJU</w:t>
      </w:r>
    </w:p>
    <w:p w14:paraId="1B7873C8" w14:textId="21435FEF" w:rsidR="005C4773" w:rsidRPr="005C4773" w:rsidRDefault="005C4773" w:rsidP="005C4773">
      <w:pPr>
        <w:jc w:val="center"/>
        <w:outlineLvl w:val="0"/>
        <w:rPr>
          <w:rFonts w:ascii="Tahoma" w:hAnsi="Tahoma" w:cs="Tahoma"/>
          <w:b/>
          <w:sz w:val="22"/>
          <w:szCs w:val="22"/>
        </w:rPr>
      </w:pPr>
      <w:r w:rsidRPr="005C4773">
        <w:rPr>
          <w:rFonts w:ascii="Tahoma" w:hAnsi="Tahoma" w:cs="Tahoma"/>
          <w:b/>
          <w:sz w:val="22"/>
          <w:szCs w:val="22"/>
        </w:rPr>
        <w:t xml:space="preserve"> V PRODUKTU »</w:t>
      </w:r>
      <w:r>
        <w:rPr>
          <w:rFonts w:ascii="Tahoma" w:hAnsi="Tahoma" w:cs="Tahoma"/>
          <w:b/>
          <w:sz w:val="22"/>
          <w:szCs w:val="22"/>
        </w:rPr>
        <w:t xml:space="preserve">KARTICA JULIJSKE ALPE: </w:t>
      </w:r>
      <w:r w:rsidR="00B44598">
        <w:rPr>
          <w:rFonts w:ascii="Tahoma" w:hAnsi="Tahoma" w:cs="Tahoma"/>
          <w:b/>
          <w:sz w:val="22"/>
          <w:szCs w:val="22"/>
        </w:rPr>
        <w:t>RADOVLJICA</w:t>
      </w:r>
      <w:r w:rsidRPr="005C4773">
        <w:rPr>
          <w:rFonts w:ascii="Tahoma" w:hAnsi="Tahoma" w:cs="Tahoma"/>
          <w:b/>
          <w:sz w:val="22"/>
          <w:szCs w:val="22"/>
        </w:rPr>
        <w:t xml:space="preserve">« </w:t>
      </w:r>
    </w:p>
    <w:p w14:paraId="76FE8902" w14:textId="77777777" w:rsidR="005C4773" w:rsidRPr="005C4773" w:rsidRDefault="005C4773" w:rsidP="005C4773">
      <w:pPr>
        <w:jc w:val="center"/>
        <w:outlineLvl w:val="0"/>
        <w:rPr>
          <w:rFonts w:ascii="Tahoma" w:hAnsi="Tahoma" w:cs="Tahoma"/>
          <w:b/>
          <w:sz w:val="22"/>
          <w:szCs w:val="22"/>
        </w:rPr>
      </w:pPr>
      <w:r w:rsidRPr="005C4773">
        <w:rPr>
          <w:rFonts w:ascii="Tahoma" w:hAnsi="Tahoma" w:cs="Tahoma"/>
          <w:b/>
          <w:sz w:val="22"/>
          <w:szCs w:val="22"/>
        </w:rPr>
        <w:t xml:space="preserve"> (za partnerje - namestitve)</w:t>
      </w:r>
    </w:p>
    <w:p w14:paraId="1DDB0B43" w14:textId="77777777" w:rsidR="005C4773" w:rsidRPr="005C4773" w:rsidRDefault="005C4773" w:rsidP="005C4773">
      <w:pPr>
        <w:jc w:val="center"/>
        <w:outlineLvl w:val="0"/>
        <w:rPr>
          <w:rFonts w:ascii="Tahoma" w:hAnsi="Tahoma" w:cs="Tahoma"/>
          <w:b/>
          <w:sz w:val="22"/>
          <w:szCs w:val="22"/>
        </w:rPr>
      </w:pPr>
    </w:p>
    <w:p w14:paraId="774BD4CA" w14:textId="70804B48" w:rsidR="005C4773" w:rsidRPr="005C4773" w:rsidRDefault="005C4773" w:rsidP="005C4773">
      <w:pPr>
        <w:jc w:val="center"/>
        <w:outlineLvl w:val="0"/>
        <w:rPr>
          <w:rFonts w:ascii="Tahoma" w:hAnsi="Tahoma" w:cs="Tahoma"/>
          <w:b/>
          <w:sz w:val="22"/>
          <w:szCs w:val="22"/>
        </w:rPr>
      </w:pPr>
      <w:r w:rsidRPr="005C4773">
        <w:rPr>
          <w:rFonts w:ascii="Tahoma" w:hAnsi="Tahoma" w:cs="Tahoma"/>
          <w:b/>
          <w:sz w:val="22"/>
          <w:szCs w:val="22"/>
        </w:rPr>
        <w:t>Št.  - 0</w:t>
      </w:r>
      <w:r w:rsidR="00B44598">
        <w:rPr>
          <w:rFonts w:ascii="Tahoma" w:hAnsi="Tahoma" w:cs="Tahoma"/>
          <w:b/>
          <w:sz w:val="22"/>
          <w:szCs w:val="22"/>
        </w:rPr>
        <w:t>1</w:t>
      </w:r>
      <w:r w:rsidRPr="005C4773">
        <w:rPr>
          <w:rFonts w:ascii="Tahoma" w:hAnsi="Tahoma" w:cs="Tahoma"/>
          <w:b/>
          <w:sz w:val="22"/>
          <w:szCs w:val="22"/>
        </w:rPr>
        <w:t xml:space="preserve"> - ………/201</w:t>
      </w:r>
      <w:r>
        <w:rPr>
          <w:rFonts w:ascii="Tahoma" w:hAnsi="Tahoma" w:cs="Tahoma"/>
          <w:b/>
          <w:sz w:val="22"/>
          <w:szCs w:val="22"/>
        </w:rPr>
        <w:t>9</w:t>
      </w:r>
    </w:p>
    <w:p w14:paraId="332F4637" w14:textId="77777777" w:rsidR="005C4773" w:rsidRPr="005C4773" w:rsidRDefault="005C4773" w:rsidP="005C4773">
      <w:pPr>
        <w:tabs>
          <w:tab w:val="left" w:pos="6480"/>
        </w:tabs>
        <w:rPr>
          <w:rFonts w:ascii="Tahoma" w:hAnsi="Tahoma" w:cs="Tahoma"/>
          <w:b/>
          <w:sz w:val="22"/>
          <w:szCs w:val="22"/>
        </w:rPr>
      </w:pPr>
    </w:p>
    <w:p w14:paraId="37A57722" w14:textId="77777777" w:rsidR="005C4773" w:rsidRPr="005C4773" w:rsidRDefault="005C4773" w:rsidP="005C4773">
      <w:pPr>
        <w:numPr>
          <w:ilvl w:val="0"/>
          <w:numId w:val="1"/>
        </w:numPr>
        <w:tabs>
          <w:tab w:val="left" w:pos="567"/>
        </w:tabs>
        <w:jc w:val="center"/>
        <w:rPr>
          <w:rFonts w:ascii="Tahoma" w:hAnsi="Tahoma" w:cs="Tahoma"/>
          <w:sz w:val="22"/>
          <w:szCs w:val="22"/>
        </w:rPr>
      </w:pPr>
      <w:r w:rsidRPr="005C4773">
        <w:rPr>
          <w:rFonts w:ascii="Tahoma" w:hAnsi="Tahoma" w:cs="Tahoma"/>
          <w:sz w:val="22"/>
          <w:szCs w:val="22"/>
        </w:rPr>
        <w:t>člen</w:t>
      </w:r>
    </w:p>
    <w:p w14:paraId="61D8344F" w14:textId="77777777" w:rsidR="005C4773" w:rsidRPr="005C4773" w:rsidRDefault="005C4773" w:rsidP="005C4773">
      <w:pPr>
        <w:tabs>
          <w:tab w:val="left" w:pos="6480"/>
        </w:tabs>
        <w:rPr>
          <w:rFonts w:ascii="Tahoma" w:hAnsi="Tahoma" w:cs="Tahoma"/>
          <w:b/>
          <w:sz w:val="22"/>
          <w:szCs w:val="22"/>
        </w:rPr>
      </w:pPr>
    </w:p>
    <w:p w14:paraId="3E5B9630" w14:textId="212F7F26" w:rsidR="005C4773" w:rsidRPr="005C4773" w:rsidRDefault="005C4773" w:rsidP="005C4773">
      <w:pPr>
        <w:tabs>
          <w:tab w:val="left" w:pos="6480"/>
        </w:tabs>
        <w:jc w:val="both"/>
        <w:rPr>
          <w:rFonts w:ascii="Tahoma" w:hAnsi="Tahoma" w:cs="Tahoma"/>
          <w:sz w:val="22"/>
          <w:szCs w:val="22"/>
        </w:rPr>
      </w:pPr>
      <w:r>
        <w:rPr>
          <w:rFonts w:ascii="Tahoma" w:hAnsi="Tahoma" w:cs="Tahoma"/>
          <w:sz w:val="22"/>
          <w:szCs w:val="22"/>
        </w:rPr>
        <w:t>Podpisnika</w:t>
      </w:r>
      <w:r w:rsidRPr="005C4773">
        <w:rPr>
          <w:rFonts w:ascii="Tahoma" w:hAnsi="Tahoma" w:cs="Tahoma"/>
          <w:sz w:val="22"/>
          <w:szCs w:val="22"/>
        </w:rPr>
        <w:t xml:space="preserve"> uvodoma ugotavljata, da sklepata predmetno pogodbo z namenom sodelovanja na področju razvoja, promocije in distribucije produkta »</w:t>
      </w:r>
      <w:r>
        <w:rPr>
          <w:rFonts w:ascii="Tahoma" w:hAnsi="Tahoma" w:cs="Tahoma"/>
          <w:sz w:val="22"/>
          <w:szCs w:val="22"/>
        </w:rPr>
        <w:t xml:space="preserve">Kartica Julijske Alpe: </w:t>
      </w:r>
      <w:r w:rsidR="00B44598">
        <w:rPr>
          <w:rFonts w:ascii="Tahoma" w:hAnsi="Tahoma" w:cs="Tahoma"/>
          <w:sz w:val="22"/>
          <w:szCs w:val="22"/>
        </w:rPr>
        <w:t>Radovljica</w:t>
      </w:r>
      <w:r w:rsidRPr="005C4773">
        <w:rPr>
          <w:rFonts w:ascii="Tahoma" w:hAnsi="Tahoma" w:cs="Tahoma"/>
          <w:sz w:val="22"/>
          <w:szCs w:val="22"/>
        </w:rPr>
        <w:t>«</w:t>
      </w:r>
      <w:r w:rsidR="009F1888">
        <w:rPr>
          <w:rFonts w:ascii="Tahoma" w:hAnsi="Tahoma" w:cs="Tahoma"/>
          <w:sz w:val="22"/>
          <w:szCs w:val="22"/>
        </w:rPr>
        <w:t xml:space="preserve"> (v nadaljevanju: »kartica«</w:t>
      </w:r>
      <w:r w:rsidRPr="005C4773">
        <w:rPr>
          <w:rFonts w:ascii="Tahoma" w:hAnsi="Tahoma" w:cs="Tahoma"/>
          <w:sz w:val="22"/>
          <w:szCs w:val="22"/>
        </w:rPr>
        <w:t xml:space="preserve">. </w:t>
      </w:r>
      <w:r>
        <w:rPr>
          <w:rFonts w:ascii="Tahoma" w:hAnsi="Tahoma" w:cs="Tahoma"/>
          <w:sz w:val="22"/>
          <w:szCs w:val="22"/>
        </w:rPr>
        <w:t>Kartica</w:t>
      </w:r>
      <w:r w:rsidRPr="005C4773">
        <w:rPr>
          <w:rFonts w:ascii="Tahoma" w:hAnsi="Tahoma" w:cs="Tahoma"/>
          <w:sz w:val="22"/>
          <w:szCs w:val="22"/>
        </w:rPr>
        <w:t xml:space="preserve"> je skupna razvojna aktivnost povezovanja ponudbe in pospeševanja sonaravnega razvoja turizma </w:t>
      </w:r>
      <w:r>
        <w:rPr>
          <w:rFonts w:ascii="Tahoma" w:hAnsi="Tahoma" w:cs="Tahoma"/>
          <w:sz w:val="22"/>
          <w:szCs w:val="22"/>
        </w:rPr>
        <w:t xml:space="preserve">na </w:t>
      </w:r>
      <w:r w:rsidR="009F1888">
        <w:rPr>
          <w:rFonts w:ascii="Tahoma" w:hAnsi="Tahoma" w:cs="Tahoma"/>
          <w:sz w:val="22"/>
          <w:szCs w:val="22"/>
        </w:rPr>
        <w:t xml:space="preserve">turistični destinaciji </w:t>
      </w:r>
      <w:r w:rsidR="00B44598">
        <w:rPr>
          <w:rFonts w:ascii="Tahoma" w:hAnsi="Tahoma" w:cs="Tahoma"/>
          <w:sz w:val="22"/>
          <w:szCs w:val="22"/>
        </w:rPr>
        <w:t>Radol'ca</w:t>
      </w:r>
      <w:r w:rsidR="009F1888">
        <w:rPr>
          <w:rFonts w:ascii="Tahoma" w:hAnsi="Tahoma" w:cs="Tahoma"/>
          <w:sz w:val="22"/>
          <w:szCs w:val="22"/>
        </w:rPr>
        <w:t xml:space="preserve"> in </w:t>
      </w:r>
      <w:r>
        <w:rPr>
          <w:rFonts w:ascii="Tahoma" w:hAnsi="Tahoma" w:cs="Tahoma"/>
          <w:sz w:val="22"/>
          <w:szCs w:val="22"/>
        </w:rPr>
        <w:t>območju skupnosti Julijske Alpe</w:t>
      </w:r>
      <w:r w:rsidRPr="005C4773">
        <w:rPr>
          <w:rFonts w:ascii="Tahoma" w:hAnsi="Tahoma" w:cs="Tahoma"/>
          <w:sz w:val="22"/>
          <w:szCs w:val="22"/>
        </w:rPr>
        <w:t xml:space="preserve">. </w:t>
      </w:r>
    </w:p>
    <w:p w14:paraId="5A9D80F5" w14:textId="77777777" w:rsidR="005C4773" w:rsidRPr="005C4773" w:rsidRDefault="005C4773" w:rsidP="005C4773">
      <w:pPr>
        <w:tabs>
          <w:tab w:val="left" w:pos="6480"/>
        </w:tabs>
        <w:jc w:val="both"/>
        <w:rPr>
          <w:rFonts w:ascii="Tahoma" w:hAnsi="Tahoma" w:cs="Tahoma"/>
          <w:sz w:val="22"/>
          <w:szCs w:val="22"/>
        </w:rPr>
      </w:pPr>
    </w:p>
    <w:p w14:paraId="676928D1" w14:textId="77777777" w:rsidR="005C4773" w:rsidRPr="005C4773" w:rsidRDefault="005C4773" w:rsidP="005C4773">
      <w:pPr>
        <w:numPr>
          <w:ilvl w:val="0"/>
          <w:numId w:val="1"/>
        </w:numPr>
        <w:tabs>
          <w:tab w:val="left" w:pos="284"/>
        </w:tabs>
        <w:jc w:val="center"/>
        <w:rPr>
          <w:rFonts w:ascii="Tahoma" w:hAnsi="Tahoma" w:cs="Tahoma"/>
          <w:sz w:val="22"/>
          <w:szCs w:val="22"/>
        </w:rPr>
      </w:pPr>
      <w:r w:rsidRPr="005C4773">
        <w:rPr>
          <w:rFonts w:ascii="Tahoma" w:hAnsi="Tahoma" w:cs="Tahoma"/>
          <w:sz w:val="22"/>
          <w:szCs w:val="22"/>
        </w:rPr>
        <w:t>člen</w:t>
      </w:r>
    </w:p>
    <w:p w14:paraId="484FD6C2" w14:textId="77777777" w:rsidR="005C4773" w:rsidRPr="005C4773" w:rsidRDefault="005C4773" w:rsidP="005C4773">
      <w:pPr>
        <w:tabs>
          <w:tab w:val="left" w:pos="6480"/>
        </w:tabs>
        <w:rPr>
          <w:rFonts w:ascii="Tahoma" w:hAnsi="Tahoma" w:cs="Tahoma"/>
          <w:sz w:val="22"/>
          <w:szCs w:val="22"/>
        </w:rPr>
      </w:pPr>
    </w:p>
    <w:p w14:paraId="39EE9B7B" w14:textId="2D545F00" w:rsidR="005C4773" w:rsidRPr="005C4773" w:rsidRDefault="005C4773" w:rsidP="005C4773">
      <w:pPr>
        <w:tabs>
          <w:tab w:val="left" w:pos="6480"/>
        </w:tabs>
        <w:jc w:val="both"/>
        <w:rPr>
          <w:rFonts w:ascii="Tahoma" w:hAnsi="Tahoma" w:cs="Tahoma"/>
          <w:sz w:val="22"/>
          <w:szCs w:val="22"/>
        </w:rPr>
      </w:pPr>
      <w:r w:rsidRPr="005C4773">
        <w:rPr>
          <w:rFonts w:ascii="Tahoma" w:hAnsi="Tahoma" w:cs="Tahoma"/>
          <w:sz w:val="22"/>
          <w:szCs w:val="22"/>
        </w:rPr>
        <w:t xml:space="preserve">Organizator </w:t>
      </w:r>
      <w:r>
        <w:rPr>
          <w:rFonts w:ascii="Tahoma" w:hAnsi="Tahoma" w:cs="Tahoma"/>
          <w:sz w:val="22"/>
          <w:szCs w:val="22"/>
        </w:rPr>
        <w:t xml:space="preserve">razvija </w:t>
      </w:r>
      <w:r w:rsidR="009F1888">
        <w:rPr>
          <w:rFonts w:ascii="Tahoma" w:hAnsi="Tahoma" w:cs="Tahoma"/>
          <w:sz w:val="22"/>
          <w:szCs w:val="22"/>
        </w:rPr>
        <w:t>k</w:t>
      </w:r>
      <w:r w:rsidRPr="005C4773">
        <w:rPr>
          <w:rFonts w:ascii="Tahoma" w:hAnsi="Tahoma" w:cs="Tahoma"/>
          <w:sz w:val="22"/>
          <w:szCs w:val="22"/>
        </w:rPr>
        <w:t>artic</w:t>
      </w:r>
      <w:r w:rsidR="009F1888">
        <w:rPr>
          <w:rFonts w:ascii="Tahoma" w:hAnsi="Tahoma" w:cs="Tahoma"/>
          <w:sz w:val="22"/>
          <w:szCs w:val="22"/>
        </w:rPr>
        <w:t>o</w:t>
      </w:r>
      <w:r w:rsidRPr="005C4773">
        <w:rPr>
          <w:rFonts w:ascii="Tahoma" w:hAnsi="Tahoma" w:cs="Tahoma"/>
          <w:sz w:val="22"/>
          <w:szCs w:val="22"/>
        </w:rPr>
        <w:t xml:space="preserve"> </w:t>
      </w:r>
      <w:r w:rsidR="009F1888">
        <w:rPr>
          <w:rFonts w:ascii="Tahoma" w:hAnsi="Tahoma" w:cs="Tahoma"/>
          <w:sz w:val="22"/>
          <w:szCs w:val="22"/>
        </w:rPr>
        <w:t>za</w:t>
      </w:r>
      <w:r w:rsidRPr="005C4773">
        <w:rPr>
          <w:rFonts w:ascii="Tahoma" w:hAnsi="Tahoma" w:cs="Tahoma"/>
          <w:sz w:val="22"/>
          <w:szCs w:val="22"/>
        </w:rPr>
        <w:t xml:space="preserve"> območj</w:t>
      </w:r>
      <w:r w:rsidR="009F1888">
        <w:rPr>
          <w:rFonts w:ascii="Tahoma" w:hAnsi="Tahoma" w:cs="Tahoma"/>
          <w:sz w:val="22"/>
          <w:szCs w:val="22"/>
        </w:rPr>
        <w:t>e</w:t>
      </w:r>
      <w:r w:rsidRPr="005C4773">
        <w:rPr>
          <w:rFonts w:ascii="Tahoma" w:hAnsi="Tahoma" w:cs="Tahoma"/>
          <w:sz w:val="22"/>
          <w:szCs w:val="22"/>
        </w:rPr>
        <w:t xml:space="preserve"> </w:t>
      </w:r>
      <w:r>
        <w:rPr>
          <w:rFonts w:ascii="Tahoma" w:hAnsi="Tahoma" w:cs="Tahoma"/>
          <w:sz w:val="22"/>
          <w:szCs w:val="22"/>
        </w:rPr>
        <w:t>obči</w:t>
      </w:r>
      <w:r w:rsidR="00B44598">
        <w:rPr>
          <w:rFonts w:ascii="Tahoma" w:hAnsi="Tahoma" w:cs="Tahoma"/>
          <w:sz w:val="22"/>
          <w:szCs w:val="22"/>
        </w:rPr>
        <w:t xml:space="preserve">ne </w:t>
      </w:r>
      <w:r>
        <w:rPr>
          <w:rFonts w:ascii="Tahoma" w:hAnsi="Tahoma" w:cs="Tahoma"/>
          <w:sz w:val="22"/>
          <w:szCs w:val="22"/>
        </w:rPr>
        <w:t>Radovljica</w:t>
      </w:r>
      <w:r w:rsidR="00D1162B">
        <w:rPr>
          <w:rFonts w:ascii="Tahoma" w:hAnsi="Tahoma" w:cs="Tahoma"/>
          <w:sz w:val="22"/>
          <w:szCs w:val="22"/>
        </w:rPr>
        <w:t xml:space="preserve"> </w:t>
      </w:r>
      <w:r w:rsidR="009F1888">
        <w:rPr>
          <w:rFonts w:ascii="Tahoma" w:hAnsi="Tahoma" w:cs="Tahoma"/>
          <w:sz w:val="22"/>
          <w:szCs w:val="22"/>
        </w:rPr>
        <w:t>(v nadaljevanju: »regija«)</w:t>
      </w:r>
      <w:r w:rsidRPr="005C4773">
        <w:rPr>
          <w:rFonts w:ascii="Tahoma" w:hAnsi="Tahoma" w:cs="Tahoma"/>
          <w:sz w:val="22"/>
          <w:szCs w:val="22"/>
        </w:rPr>
        <w:t xml:space="preserve">, in sicer na način, da  vsem gostom, ki bodo v regiji opravili vsaj </w:t>
      </w:r>
      <w:r>
        <w:rPr>
          <w:rFonts w:ascii="Tahoma" w:hAnsi="Tahoma" w:cs="Tahoma"/>
          <w:sz w:val="22"/>
          <w:szCs w:val="22"/>
        </w:rPr>
        <w:t>tri nočit</w:t>
      </w:r>
      <w:r w:rsidRPr="005C4773">
        <w:rPr>
          <w:rFonts w:ascii="Tahoma" w:hAnsi="Tahoma" w:cs="Tahoma"/>
          <w:sz w:val="22"/>
          <w:szCs w:val="22"/>
        </w:rPr>
        <w:t>v</w:t>
      </w:r>
      <w:r>
        <w:rPr>
          <w:rFonts w:ascii="Tahoma" w:hAnsi="Tahoma" w:cs="Tahoma"/>
          <w:sz w:val="22"/>
          <w:szCs w:val="22"/>
        </w:rPr>
        <w:t>e</w:t>
      </w:r>
      <w:r w:rsidRPr="005C4773">
        <w:rPr>
          <w:rFonts w:ascii="Tahoma" w:hAnsi="Tahoma" w:cs="Tahoma"/>
          <w:sz w:val="22"/>
          <w:szCs w:val="22"/>
        </w:rPr>
        <w:t xml:space="preserve"> </w:t>
      </w:r>
      <w:r>
        <w:rPr>
          <w:rFonts w:ascii="Tahoma" w:hAnsi="Tahoma" w:cs="Tahoma"/>
          <w:sz w:val="22"/>
          <w:szCs w:val="22"/>
        </w:rPr>
        <w:t>(</w:t>
      </w:r>
      <w:r w:rsidRPr="005C4773">
        <w:rPr>
          <w:rFonts w:ascii="Tahoma" w:hAnsi="Tahoma" w:cs="Tahoma"/>
          <w:sz w:val="22"/>
          <w:szCs w:val="22"/>
        </w:rPr>
        <w:t>v nadaljevanju</w:t>
      </w:r>
      <w:r w:rsidR="009F1888">
        <w:rPr>
          <w:rFonts w:ascii="Tahoma" w:hAnsi="Tahoma" w:cs="Tahoma"/>
          <w:sz w:val="22"/>
          <w:szCs w:val="22"/>
        </w:rPr>
        <w:t>:</w:t>
      </w:r>
      <w:r w:rsidRPr="005C4773">
        <w:rPr>
          <w:rFonts w:ascii="Tahoma" w:hAnsi="Tahoma" w:cs="Tahoma"/>
          <w:sz w:val="22"/>
          <w:szCs w:val="22"/>
        </w:rPr>
        <w:t xml:space="preserve"> </w:t>
      </w:r>
      <w:r w:rsidR="009F1888">
        <w:rPr>
          <w:rFonts w:ascii="Tahoma" w:hAnsi="Tahoma" w:cs="Tahoma"/>
          <w:sz w:val="22"/>
          <w:szCs w:val="22"/>
        </w:rPr>
        <w:t>»</w:t>
      </w:r>
      <w:r w:rsidRPr="005C4773">
        <w:rPr>
          <w:rFonts w:ascii="Tahoma" w:hAnsi="Tahoma" w:cs="Tahoma"/>
          <w:sz w:val="22"/>
          <w:szCs w:val="22"/>
        </w:rPr>
        <w:t>turist</w:t>
      </w:r>
      <w:r w:rsidR="009F1888">
        <w:rPr>
          <w:rFonts w:ascii="Tahoma" w:hAnsi="Tahoma" w:cs="Tahoma"/>
          <w:sz w:val="22"/>
          <w:szCs w:val="22"/>
        </w:rPr>
        <w:t>«</w:t>
      </w:r>
      <w:r w:rsidRPr="005C4773">
        <w:rPr>
          <w:rFonts w:ascii="Tahoma" w:hAnsi="Tahoma" w:cs="Tahoma"/>
          <w:sz w:val="22"/>
          <w:szCs w:val="22"/>
        </w:rPr>
        <w:t xml:space="preserve">), nudi </w:t>
      </w:r>
      <w:r w:rsidR="009F1888">
        <w:rPr>
          <w:rFonts w:ascii="Tahoma" w:hAnsi="Tahoma" w:cs="Tahoma"/>
          <w:sz w:val="22"/>
          <w:szCs w:val="22"/>
        </w:rPr>
        <w:t xml:space="preserve">razne </w:t>
      </w:r>
      <w:r>
        <w:rPr>
          <w:rFonts w:ascii="Tahoma" w:hAnsi="Tahoma" w:cs="Tahoma"/>
          <w:sz w:val="22"/>
          <w:szCs w:val="22"/>
        </w:rPr>
        <w:t>brezplačne oblike mobilnosti</w:t>
      </w:r>
      <w:r w:rsidR="00B44598">
        <w:rPr>
          <w:rFonts w:ascii="Tahoma" w:hAnsi="Tahoma" w:cs="Tahoma"/>
          <w:sz w:val="22"/>
          <w:szCs w:val="22"/>
        </w:rPr>
        <w:t xml:space="preserve"> in drugih ugodnosti</w:t>
      </w:r>
      <w:r w:rsidR="009F1888">
        <w:rPr>
          <w:rFonts w:ascii="Tahoma" w:hAnsi="Tahoma" w:cs="Tahoma"/>
          <w:sz w:val="22"/>
          <w:szCs w:val="22"/>
        </w:rPr>
        <w:t>. C</w:t>
      </w:r>
      <w:r>
        <w:rPr>
          <w:rFonts w:ascii="Tahoma" w:hAnsi="Tahoma" w:cs="Tahoma"/>
          <w:sz w:val="22"/>
          <w:szCs w:val="22"/>
        </w:rPr>
        <w:t>ilj ka</w:t>
      </w:r>
      <w:r w:rsidR="009F1888">
        <w:rPr>
          <w:rFonts w:ascii="Tahoma" w:hAnsi="Tahoma" w:cs="Tahoma"/>
          <w:sz w:val="22"/>
          <w:szCs w:val="22"/>
        </w:rPr>
        <w:t>rtice</w:t>
      </w:r>
      <w:r>
        <w:rPr>
          <w:rFonts w:ascii="Tahoma" w:hAnsi="Tahoma" w:cs="Tahoma"/>
          <w:sz w:val="22"/>
          <w:szCs w:val="22"/>
        </w:rPr>
        <w:t xml:space="preserve"> je čim večja uporaba javnih in okolju prijaznih prevoznih sredstev in s tem krepitev trajnostnega razvoja </w:t>
      </w:r>
      <w:r w:rsidR="009D2CF6">
        <w:rPr>
          <w:rFonts w:ascii="Tahoma" w:hAnsi="Tahoma" w:cs="Tahoma"/>
          <w:sz w:val="22"/>
          <w:szCs w:val="22"/>
        </w:rPr>
        <w:t>regije</w:t>
      </w:r>
      <w:r>
        <w:rPr>
          <w:rFonts w:ascii="Tahoma" w:hAnsi="Tahoma" w:cs="Tahoma"/>
          <w:sz w:val="22"/>
          <w:szCs w:val="22"/>
        </w:rPr>
        <w:t>.</w:t>
      </w:r>
      <w:r w:rsidRPr="005C4773">
        <w:rPr>
          <w:rFonts w:ascii="Tahoma" w:hAnsi="Tahoma" w:cs="Tahoma"/>
          <w:sz w:val="22"/>
          <w:szCs w:val="22"/>
        </w:rPr>
        <w:t xml:space="preserve"> Turist bo v okviru kartice lahko koristil dogovorjene ugodnosti po vnaprej določenih pogojih, ki jih bo v celoti opredeli organizator. </w:t>
      </w:r>
      <w:r w:rsidR="009F1888">
        <w:rPr>
          <w:rFonts w:ascii="Tahoma" w:hAnsi="Tahoma" w:cs="Tahoma"/>
          <w:sz w:val="22"/>
          <w:szCs w:val="22"/>
        </w:rPr>
        <w:t>Ugodnosti</w:t>
      </w:r>
      <w:r w:rsidR="00525794">
        <w:rPr>
          <w:rFonts w:ascii="Tahoma" w:hAnsi="Tahoma" w:cs="Tahoma"/>
          <w:sz w:val="22"/>
          <w:szCs w:val="22"/>
        </w:rPr>
        <w:t xml:space="preserve"> in</w:t>
      </w:r>
      <w:r w:rsidR="00563316">
        <w:rPr>
          <w:rFonts w:ascii="Tahoma" w:hAnsi="Tahoma" w:cs="Tahoma"/>
          <w:sz w:val="22"/>
          <w:szCs w:val="22"/>
        </w:rPr>
        <w:t xml:space="preserve"> splošni</w:t>
      </w:r>
      <w:r w:rsidR="00525794">
        <w:rPr>
          <w:rFonts w:ascii="Tahoma" w:hAnsi="Tahoma" w:cs="Tahoma"/>
          <w:sz w:val="22"/>
          <w:szCs w:val="22"/>
        </w:rPr>
        <w:t xml:space="preserve"> pogoji</w:t>
      </w:r>
      <w:r w:rsidR="00563316">
        <w:rPr>
          <w:rFonts w:ascii="Tahoma" w:hAnsi="Tahoma" w:cs="Tahoma"/>
          <w:sz w:val="22"/>
          <w:szCs w:val="22"/>
        </w:rPr>
        <w:t xml:space="preserve"> rabe kartice</w:t>
      </w:r>
      <w:r w:rsidR="009F1888">
        <w:rPr>
          <w:rFonts w:ascii="Tahoma" w:hAnsi="Tahoma" w:cs="Tahoma"/>
          <w:sz w:val="22"/>
          <w:szCs w:val="22"/>
        </w:rPr>
        <w:t xml:space="preserve"> bodo </w:t>
      </w:r>
      <w:r w:rsidR="00563316">
        <w:rPr>
          <w:rFonts w:ascii="Tahoma" w:hAnsi="Tahoma" w:cs="Tahoma"/>
          <w:sz w:val="22"/>
          <w:szCs w:val="22"/>
        </w:rPr>
        <w:t>objavljeni</w:t>
      </w:r>
      <w:r w:rsidR="009F1888">
        <w:rPr>
          <w:rFonts w:ascii="Tahoma" w:hAnsi="Tahoma" w:cs="Tahoma"/>
          <w:sz w:val="22"/>
          <w:szCs w:val="22"/>
        </w:rPr>
        <w:t xml:space="preserve"> na spletni strani organizatorja.</w:t>
      </w:r>
    </w:p>
    <w:p w14:paraId="11CF90B5" w14:textId="77777777" w:rsidR="005C4773" w:rsidRPr="005C4773" w:rsidRDefault="005C4773" w:rsidP="005C4773">
      <w:pPr>
        <w:tabs>
          <w:tab w:val="left" w:pos="6480"/>
        </w:tabs>
        <w:jc w:val="both"/>
        <w:rPr>
          <w:rFonts w:ascii="Tahoma" w:hAnsi="Tahoma" w:cs="Tahoma"/>
          <w:sz w:val="22"/>
          <w:szCs w:val="22"/>
        </w:rPr>
      </w:pPr>
    </w:p>
    <w:p w14:paraId="62EF2D1E" w14:textId="77777777" w:rsidR="005C4773" w:rsidRPr="005C4773" w:rsidRDefault="005C4773" w:rsidP="005C4773">
      <w:pPr>
        <w:tabs>
          <w:tab w:val="left" w:pos="6480"/>
        </w:tabs>
        <w:jc w:val="both"/>
        <w:rPr>
          <w:rFonts w:ascii="Tahoma" w:hAnsi="Tahoma" w:cs="Tahoma"/>
          <w:sz w:val="22"/>
          <w:szCs w:val="22"/>
        </w:rPr>
      </w:pPr>
    </w:p>
    <w:p w14:paraId="0CA2CF0A"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5CED5EC4" w14:textId="77777777" w:rsidR="005C4773" w:rsidRPr="005C4773" w:rsidRDefault="005C4773" w:rsidP="005C4773">
      <w:pPr>
        <w:tabs>
          <w:tab w:val="left" w:pos="709"/>
        </w:tabs>
        <w:jc w:val="center"/>
        <w:rPr>
          <w:rFonts w:ascii="Tahoma" w:hAnsi="Tahoma" w:cs="Tahoma"/>
          <w:sz w:val="22"/>
          <w:szCs w:val="22"/>
        </w:rPr>
      </w:pPr>
    </w:p>
    <w:p w14:paraId="19595E85" w14:textId="18CD435E" w:rsidR="005C4773" w:rsidRPr="005C4773" w:rsidRDefault="005C4773" w:rsidP="005C4773">
      <w:pPr>
        <w:tabs>
          <w:tab w:val="left" w:pos="6480"/>
        </w:tabs>
        <w:jc w:val="both"/>
        <w:rPr>
          <w:rFonts w:ascii="Tahoma" w:hAnsi="Tahoma" w:cs="Tahoma"/>
          <w:sz w:val="22"/>
          <w:szCs w:val="22"/>
        </w:rPr>
      </w:pPr>
      <w:r w:rsidRPr="005C4773">
        <w:rPr>
          <w:rFonts w:ascii="Tahoma" w:hAnsi="Tahoma" w:cs="Tahoma"/>
          <w:sz w:val="22"/>
          <w:szCs w:val="22"/>
        </w:rPr>
        <w:t xml:space="preserve">Partner </w:t>
      </w:r>
      <w:r w:rsidR="00060191">
        <w:rPr>
          <w:rFonts w:ascii="Tahoma" w:hAnsi="Tahoma" w:cs="Tahoma"/>
          <w:sz w:val="22"/>
          <w:szCs w:val="22"/>
        </w:rPr>
        <w:t xml:space="preserve">potrjuje, da </w:t>
      </w:r>
      <w:r>
        <w:rPr>
          <w:rFonts w:ascii="Tahoma" w:hAnsi="Tahoma" w:cs="Tahoma"/>
          <w:sz w:val="22"/>
          <w:szCs w:val="22"/>
        </w:rPr>
        <w:t>je</w:t>
      </w:r>
      <w:r w:rsidRPr="005C4773">
        <w:rPr>
          <w:rFonts w:ascii="Tahoma" w:hAnsi="Tahoma" w:cs="Tahoma"/>
          <w:sz w:val="22"/>
          <w:szCs w:val="22"/>
        </w:rPr>
        <w:t xml:space="preserve"> </w:t>
      </w:r>
      <w:r w:rsidRPr="005C4773">
        <w:rPr>
          <w:rFonts w:ascii="Tahoma" w:hAnsi="Tahoma" w:cs="Tahoma"/>
          <w:b/>
          <w:sz w:val="22"/>
          <w:szCs w:val="22"/>
        </w:rPr>
        <w:t>ponudnik namestitev v</w:t>
      </w:r>
      <w:r w:rsidR="009F1888">
        <w:rPr>
          <w:rFonts w:ascii="Tahoma" w:hAnsi="Tahoma" w:cs="Tahoma"/>
          <w:b/>
          <w:sz w:val="22"/>
          <w:szCs w:val="22"/>
        </w:rPr>
        <w:t xml:space="preserve"> regiji</w:t>
      </w:r>
      <w:r w:rsidRPr="005C4773">
        <w:rPr>
          <w:rFonts w:ascii="Tahoma" w:hAnsi="Tahoma" w:cs="Tahoma"/>
          <w:b/>
          <w:sz w:val="22"/>
          <w:szCs w:val="22"/>
        </w:rPr>
        <w:t>.</w:t>
      </w:r>
      <w:r w:rsidRPr="005C4773">
        <w:rPr>
          <w:rFonts w:ascii="Tahoma" w:hAnsi="Tahoma" w:cs="Tahoma"/>
          <w:sz w:val="22"/>
          <w:szCs w:val="22"/>
        </w:rPr>
        <w:t xml:space="preserve"> </w:t>
      </w:r>
    </w:p>
    <w:p w14:paraId="148BDB94" w14:textId="77777777" w:rsidR="005C4773" w:rsidRPr="005C4773" w:rsidRDefault="005C4773" w:rsidP="005C4773">
      <w:pPr>
        <w:tabs>
          <w:tab w:val="left" w:pos="6480"/>
        </w:tabs>
        <w:rPr>
          <w:rFonts w:ascii="Tahoma" w:hAnsi="Tahoma" w:cs="Tahoma"/>
          <w:sz w:val="22"/>
          <w:szCs w:val="22"/>
        </w:rPr>
      </w:pPr>
    </w:p>
    <w:p w14:paraId="54736646"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6A277D65" w14:textId="77777777" w:rsidR="005C4773" w:rsidRPr="005C4773" w:rsidRDefault="005C4773" w:rsidP="005C4773">
      <w:pPr>
        <w:tabs>
          <w:tab w:val="left" w:pos="709"/>
        </w:tabs>
        <w:jc w:val="center"/>
        <w:rPr>
          <w:rFonts w:ascii="Tahoma" w:hAnsi="Tahoma" w:cs="Tahoma"/>
          <w:sz w:val="22"/>
          <w:szCs w:val="22"/>
        </w:rPr>
      </w:pPr>
    </w:p>
    <w:p w14:paraId="08027019" w14:textId="6E8189DB" w:rsid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Organizator in partner bosta sodelovala na način, da bo partner</w:t>
      </w:r>
      <w:r w:rsidR="00563316">
        <w:rPr>
          <w:rFonts w:ascii="Tahoma" w:hAnsi="Tahoma" w:cs="Tahoma"/>
          <w:sz w:val="22"/>
          <w:szCs w:val="22"/>
        </w:rPr>
        <w:t xml:space="preserve"> turistom</w:t>
      </w:r>
      <w:r>
        <w:rPr>
          <w:rFonts w:ascii="Tahoma" w:hAnsi="Tahoma" w:cs="Tahoma"/>
          <w:sz w:val="22"/>
          <w:szCs w:val="22"/>
        </w:rPr>
        <w:t xml:space="preserve"> </w:t>
      </w:r>
      <w:r w:rsidRPr="005C4773">
        <w:rPr>
          <w:rFonts w:ascii="Tahoma" w:hAnsi="Tahoma" w:cs="Tahoma"/>
          <w:sz w:val="22"/>
          <w:szCs w:val="22"/>
        </w:rPr>
        <w:t xml:space="preserve">ponujal organizatorjeve </w:t>
      </w:r>
      <w:r w:rsidR="009F1888">
        <w:rPr>
          <w:rFonts w:ascii="Tahoma" w:hAnsi="Tahoma" w:cs="Tahoma"/>
          <w:sz w:val="22"/>
          <w:szCs w:val="22"/>
        </w:rPr>
        <w:t>k</w:t>
      </w:r>
      <w:r>
        <w:rPr>
          <w:rFonts w:ascii="Tahoma" w:hAnsi="Tahoma" w:cs="Tahoma"/>
          <w:sz w:val="22"/>
          <w:szCs w:val="22"/>
        </w:rPr>
        <w:t>artice</w:t>
      </w:r>
      <w:r w:rsidR="009F1888">
        <w:rPr>
          <w:rFonts w:ascii="Tahoma" w:hAnsi="Tahoma" w:cs="Tahoma"/>
          <w:sz w:val="22"/>
          <w:szCs w:val="22"/>
        </w:rPr>
        <w:t xml:space="preserve">. </w:t>
      </w:r>
    </w:p>
    <w:p w14:paraId="609331D7" w14:textId="77777777" w:rsidR="005C4773" w:rsidRPr="005C4773" w:rsidRDefault="005C4773" w:rsidP="005C4773">
      <w:pPr>
        <w:tabs>
          <w:tab w:val="left" w:pos="709"/>
        </w:tabs>
        <w:jc w:val="both"/>
        <w:rPr>
          <w:rFonts w:ascii="Tahoma" w:hAnsi="Tahoma" w:cs="Tahoma"/>
          <w:sz w:val="22"/>
          <w:szCs w:val="22"/>
        </w:rPr>
      </w:pPr>
    </w:p>
    <w:p w14:paraId="09EBFF3E" w14:textId="77777777"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lastRenderedPageBreak/>
        <w:t>Organizator bo zagotavljal:</w:t>
      </w:r>
    </w:p>
    <w:p w14:paraId="3DABA3D9" w14:textId="1B5D1F83" w:rsidR="005C4773" w:rsidRPr="005C4773" w:rsidRDefault="005C4773" w:rsidP="005C4773">
      <w:pPr>
        <w:numPr>
          <w:ilvl w:val="0"/>
          <w:numId w:val="3"/>
        </w:numPr>
        <w:tabs>
          <w:tab w:val="left" w:pos="709"/>
        </w:tabs>
        <w:jc w:val="both"/>
        <w:rPr>
          <w:rFonts w:ascii="Tahoma" w:hAnsi="Tahoma" w:cs="Tahoma"/>
          <w:sz w:val="22"/>
          <w:szCs w:val="22"/>
        </w:rPr>
      </w:pPr>
      <w:r w:rsidRPr="005C4773">
        <w:rPr>
          <w:rFonts w:ascii="Tahoma" w:hAnsi="Tahoma" w:cs="Tahoma"/>
          <w:sz w:val="22"/>
          <w:szCs w:val="22"/>
        </w:rPr>
        <w:t xml:space="preserve">promocijo </w:t>
      </w:r>
      <w:r w:rsidR="009F1888">
        <w:rPr>
          <w:rFonts w:ascii="Tahoma" w:hAnsi="Tahoma" w:cs="Tahoma"/>
          <w:sz w:val="22"/>
          <w:szCs w:val="22"/>
        </w:rPr>
        <w:t>k</w:t>
      </w:r>
      <w:r>
        <w:rPr>
          <w:rFonts w:ascii="Tahoma" w:hAnsi="Tahoma" w:cs="Tahoma"/>
          <w:sz w:val="22"/>
          <w:szCs w:val="22"/>
        </w:rPr>
        <w:t xml:space="preserve">artice </w:t>
      </w:r>
      <w:r w:rsidRPr="005C4773">
        <w:rPr>
          <w:rFonts w:ascii="Tahoma" w:hAnsi="Tahoma" w:cs="Tahoma"/>
          <w:sz w:val="22"/>
          <w:szCs w:val="22"/>
        </w:rPr>
        <w:t xml:space="preserve">v različnih </w:t>
      </w:r>
      <w:r>
        <w:rPr>
          <w:rFonts w:ascii="Tahoma" w:hAnsi="Tahoma" w:cs="Tahoma"/>
          <w:sz w:val="22"/>
          <w:szCs w:val="22"/>
        </w:rPr>
        <w:t xml:space="preserve">informacijskih in </w:t>
      </w:r>
      <w:r w:rsidRPr="005C4773">
        <w:rPr>
          <w:rFonts w:ascii="Tahoma" w:hAnsi="Tahoma" w:cs="Tahoma"/>
          <w:sz w:val="22"/>
          <w:szCs w:val="22"/>
        </w:rPr>
        <w:t>oglaševalskih medijih</w:t>
      </w:r>
      <w:r>
        <w:rPr>
          <w:rFonts w:ascii="Tahoma" w:hAnsi="Tahoma" w:cs="Tahoma"/>
          <w:sz w:val="22"/>
          <w:szCs w:val="22"/>
        </w:rPr>
        <w:t>,</w:t>
      </w:r>
    </w:p>
    <w:p w14:paraId="7CB989C1" w14:textId="77777777" w:rsidR="005C4773" w:rsidRDefault="005C4773" w:rsidP="005C4773">
      <w:pPr>
        <w:numPr>
          <w:ilvl w:val="0"/>
          <w:numId w:val="3"/>
        </w:numPr>
        <w:tabs>
          <w:tab w:val="left" w:pos="709"/>
        </w:tabs>
        <w:jc w:val="both"/>
        <w:rPr>
          <w:rFonts w:ascii="Tahoma" w:hAnsi="Tahoma" w:cs="Tahoma"/>
          <w:sz w:val="22"/>
          <w:szCs w:val="22"/>
        </w:rPr>
      </w:pPr>
      <w:r>
        <w:rPr>
          <w:rFonts w:ascii="Tahoma" w:hAnsi="Tahoma" w:cs="Tahoma"/>
          <w:sz w:val="22"/>
          <w:szCs w:val="22"/>
        </w:rPr>
        <w:t>kartice v papirni obliki,</w:t>
      </w:r>
    </w:p>
    <w:p w14:paraId="74E6ADB7" w14:textId="77777777" w:rsidR="009F1888" w:rsidRPr="005C4773" w:rsidRDefault="009F1888" w:rsidP="005C4773">
      <w:pPr>
        <w:numPr>
          <w:ilvl w:val="0"/>
          <w:numId w:val="3"/>
        </w:numPr>
        <w:tabs>
          <w:tab w:val="left" w:pos="709"/>
        </w:tabs>
        <w:jc w:val="both"/>
        <w:rPr>
          <w:rFonts w:ascii="Tahoma" w:hAnsi="Tahoma" w:cs="Tahoma"/>
          <w:sz w:val="22"/>
          <w:szCs w:val="22"/>
        </w:rPr>
      </w:pPr>
      <w:r>
        <w:rPr>
          <w:rFonts w:ascii="Tahoma" w:hAnsi="Tahoma" w:cs="Tahoma"/>
          <w:sz w:val="22"/>
          <w:szCs w:val="22"/>
        </w:rPr>
        <w:t>mobilnost in dogovorjene ugodnosti.</w:t>
      </w:r>
    </w:p>
    <w:p w14:paraId="50A34861" w14:textId="77777777" w:rsidR="005C4773" w:rsidRPr="005C4773" w:rsidRDefault="005C4773" w:rsidP="005C4773">
      <w:pPr>
        <w:jc w:val="both"/>
        <w:rPr>
          <w:rFonts w:ascii="Tahoma" w:hAnsi="Tahoma" w:cs="Tahoma"/>
          <w:b/>
          <w:bCs/>
          <w:sz w:val="22"/>
          <w:szCs w:val="22"/>
        </w:rPr>
      </w:pPr>
    </w:p>
    <w:p w14:paraId="231C97AB" w14:textId="77777777" w:rsidR="005C4773" w:rsidRDefault="005C4773" w:rsidP="005C4773">
      <w:pPr>
        <w:jc w:val="both"/>
        <w:rPr>
          <w:rFonts w:ascii="Tahoma" w:hAnsi="Tahoma" w:cs="Tahoma"/>
          <w:b/>
          <w:bCs/>
          <w:sz w:val="22"/>
          <w:szCs w:val="22"/>
        </w:rPr>
      </w:pPr>
      <w:r>
        <w:rPr>
          <w:rFonts w:ascii="Tahoma" w:hAnsi="Tahoma" w:cs="Tahoma"/>
          <w:b/>
          <w:bCs/>
          <w:sz w:val="22"/>
          <w:szCs w:val="22"/>
        </w:rPr>
        <w:t>V času podpisa pogodbe partner pristopi k sodelovanju brezplačno.</w:t>
      </w:r>
    </w:p>
    <w:p w14:paraId="1AF33A37" w14:textId="77777777" w:rsidR="007822FA" w:rsidRDefault="007822FA" w:rsidP="005C4773">
      <w:pPr>
        <w:jc w:val="both"/>
        <w:rPr>
          <w:rFonts w:ascii="Tahoma" w:hAnsi="Tahoma" w:cs="Tahoma"/>
          <w:bCs/>
          <w:sz w:val="22"/>
          <w:szCs w:val="22"/>
        </w:rPr>
      </w:pPr>
    </w:p>
    <w:p w14:paraId="000D0136" w14:textId="611991C4" w:rsidR="005C4773" w:rsidRPr="005C4773" w:rsidRDefault="005C4773" w:rsidP="005C4773">
      <w:pPr>
        <w:jc w:val="both"/>
        <w:rPr>
          <w:rFonts w:ascii="Tahoma" w:hAnsi="Tahoma" w:cs="Tahoma"/>
          <w:bCs/>
          <w:sz w:val="22"/>
          <w:szCs w:val="22"/>
        </w:rPr>
      </w:pPr>
      <w:r w:rsidRPr="005C4773">
        <w:rPr>
          <w:rFonts w:ascii="Tahoma" w:hAnsi="Tahoma" w:cs="Tahoma"/>
          <w:bCs/>
          <w:sz w:val="22"/>
          <w:szCs w:val="22"/>
        </w:rPr>
        <w:t>V primeru</w:t>
      </w:r>
      <w:r>
        <w:rPr>
          <w:rFonts w:ascii="Tahoma" w:hAnsi="Tahoma" w:cs="Tahoma"/>
          <w:bCs/>
          <w:sz w:val="22"/>
          <w:szCs w:val="22"/>
        </w:rPr>
        <w:t xml:space="preserve"> sprememb</w:t>
      </w:r>
      <w:r w:rsidR="007822FA">
        <w:rPr>
          <w:rFonts w:ascii="Tahoma" w:hAnsi="Tahoma" w:cs="Tahoma"/>
          <w:bCs/>
          <w:sz w:val="22"/>
          <w:szCs w:val="22"/>
        </w:rPr>
        <w:t>,</w:t>
      </w:r>
      <w:r w:rsidR="008140DA">
        <w:rPr>
          <w:rFonts w:ascii="Tahoma" w:hAnsi="Tahoma" w:cs="Tahoma"/>
          <w:bCs/>
          <w:sz w:val="22"/>
          <w:szCs w:val="22"/>
        </w:rPr>
        <w:t xml:space="preserve"> razširitve ugodnosti in</w:t>
      </w:r>
      <w:r w:rsidR="007822FA">
        <w:rPr>
          <w:rFonts w:ascii="Tahoma" w:hAnsi="Tahoma" w:cs="Tahoma"/>
          <w:bCs/>
          <w:sz w:val="22"/>
          <w:szCs w:val="22"/>
        </w:rPr>
        <w:t xml:space="preserve"> </w:t>
      </w:r>
      <w:r w:rsidR="008140DA">
        <w:rPr>
          <w:rFonts w:ascii="Tahoma" w:hAnsi="Tahoma" w:cs="Tahoma"/>
          <w:bCs/>
          <w:sz w:val="22"/>
          <w:szCs w:val="22"/>
        </w:rPr>
        <w:t>morebitne plačljivosti</w:t>
      </w:r>
      <w:r>
        <w:rPr>
          <w:rFonts w:ascii="Tahoma" w:hAnsi="Tahoma" w:cs="Tahoma"/>
          <w:bCs/>
          <w:sz w:val="22"/>
          <w:szCs w:val="22"/>
        </w:rPr>
        <w:t xml:space="preserve"> v sistemu delovanja </w:t>
      </w:r>
      <w:r w:rsidR="009D2CF6">
        <w:rPr>
          <w:rFonts w:ascii="Tahoma" w:hAnsi="Tahoma" w:cs="Tahoma"/>
          <w:bCs/>
          <w:sz w:val="22"/>
          <w:szCs w:val="22"/>
        </w:rPr>
        <w:t>kartice</w:t>
      </w:r>
      <w:r>
        <w:rPr>
          <w:rFonts w:ascii="Tahoma" w:hAnsi="Tahoma" w:cs="Tahoma"/>
          <w:bCs/>
          <w:sz w:val="22"/>
          <w:szCs w:val="22"/>
        </w:rPr>
        <w:t>, bo organizato</w:t>
      </w:r>
      <w:r w:rsidR="008140DA">
        <w:rPr>
          <w:rFonts w:ascii="Tahoma" w:hAnsi="Tahoma" w:cs="Tahoma"/>
          <w:bCs/>
          <w:sz w:val="22"/>
          <w:szCs w:val="22"/>
        </w:rPr>
        <w:t>r partnerja pravočasno obvestil in predlagal dopolnitev pogodbe.</w:t>
      </w:r>
    </w:p>
    <w:p w14:paraId="0DF4350F" w14:textId="77777777" w:rsidR="005C4773" w:rsidRPr="005C4773" w:rsidRDefault="005C4773" w:rsidP="005C4773">
      <w:pPr>
        <w:tabs>
          <w:tab w:val="left" w:pos="709"/>
        </w:tabs>
        <w:jc w:val="both"/>
        <w:rPr>
          <w:rFonts w:ascii="Tahoma" w:hAnsi="Tahoma" w:cs="Tahoma"/>
          <w:sz w:val="22"/>
          <w:szCs w:val="22"/>
        </w:rPr>
      </w:pPr>
    </w:p>
    <w:p w14:paraId="6CA43C04"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739F5C75" w14:textId="77777777" w:rsidR="005C4773" w:rsidRPr="005C4773" w:rsidRDefault="005C4773" w:rsidP="005C4773">
      <w:pPr>
        <w:tabs>
          <w:tab w:val="left" w:pos="709"/>
        </w:tabs>
        <w:jc w:val="center"/>
        <w:rPr>
          <w:rFonts w:ascii="Tahoma" w:hAnsi="Tahoma" w:cs="Tahoma"/>
          <w:sz w:val="22"/>
          <w:szCs w:val="22"/>
        </w:rPr>
      </w:pPr>
    </w:p>
    <w:p w14:paraId="43AAD7A2" w14:textId="5E8EA7F3"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 xml:space="preserve">Partner se obvezuje, da bo </w:t>
      </w:r>
      <w:r w:rsidR="009E4AB2">
        <w:rPr>
          <w:rFonts w:ascii="Tahoma" w:hAnsi="Tahoma" w:cs="Tahoma"/>
          <w:sz w:val="22"/>
          <w:szCs w:val="22"/>
        </w:rPr>
        <w:t>imel</w:t>
      </w:r>
      <w:r w:rsidRPr="005C4773">
        <w:rPr>
          <w:rFonts w:ascii="Tahoma" w:hAnsi="Tahoma" w:cs="Tahoma"/>
          <w:sz w:val="22"/>
          <w:szCs w:val="22"/>
        </w:rPr>
        <w:t xml:space="preserve"> </w:t>
      </w:r>
      <w:r w:rsidR="009E4AB2">
        <w:rPr>
          <w:rFonts w:ascii="Tahoma" w:hAnsi="Tahoma" w:cs="Tahoma"/>
          <w:sz w:val="22"/>
          <w:szCs w:val="22"/>
        </w:rPr>
        <w:t>na zalogi</w:t>
      </w:r>
      <w:r w:rsidRPr="005C4773">
        <w:rPr>
          <w:rFonts w:ascii="Tahoma" w:hAnsi="Tahoma" w:cs="Tahoma"/>
          <w:sz w:val="22"/>
          <w:szCs w:val="22"/>
        </w:rPr>
        <w:t xml:space="preserve"> dovolj </w:t>
      </w:r>
      <w:r w:rsidR="007822FA">
        <w:rPr>
          <w:rFonts w:ascii="Tahoma" w:hAnsi="Tahoma" w:cs="Tahoma"/>
          <w:sz w:val="22"/>
          <w:szCs w:val="22"/>
        </w:rPr>
        <w:t>k</w:t>
      </w:r>
      <w:r w:rsidR="009E4AB2">
        <w:rPr>
          <w:rFonts w:ascii="Tahoma" w:hAnsi="Tahoma" w:cs="Tahoma"/>
          <w:sz w:val="22"/>
          <w:szCs w:val="22"/>
        </w:rPr>
        <w:t>artic</w:t>
      </w:r>
      <w:r w:rsidRPr="005C4773">
        <w:rPr>
          <w:rFonts w:ascii="Tahoma" w:hAnsi="Tahoma" w:cs="Tahoma"/>
          <w:sz w:val="22"/>
          <w:szCs w:val="22"/>
        </w:rPr>
        <w:t xml:space="preserve">, ki </w:t>
      </w:r>
      <w:r w:rsidR="007822FA">
        <w:rPr>
          <w:rFonts w:ascii="Tahoma" w:hAnsi="Tahoma" w:cs="Tahoma"/>
          <w:sz w:val="22"/>
          <w:szCs w:val="22"/>
        </w:rPr>
        <w:t xml:space="preserve"> jih</w:t>
      </w:r>
      <w:r w:rsidRPr="005C4773">
        <w:rPr>
          <w:rFonts w:ascii="Tahoma" w:hAnsi="Tahoma" w:cs="Tahoma"/>
          <w:sz w:val="22"/>
          <w:szCs w:val="22"/>
        </w:rPr>
        <w:t xml:space="preserve"> bo dostavljal organizator</w:t>
      </w:r>
      <w:r w:rsidR="00060191">
        <w:rPr>
          <w:rFonts w:ascii="Tahoma" w:hAnsi="Tahoma" w:cs="Tahoma"/>
          <w:sz w:val="22"/>
          <w:szCs w:val="22"/>
        </w:rPr>
        <w:t>,</w:t>
      </w:r>
      <w:r w:rsidRPr="005C4773">
        <w:rPr>
          <w:rFonts w:ascii="Tahoma" w:hAnsi="Tahoma" w:cs="Tahoma"/>
          <w:sz w:val="22"/>
          <w:szCs w:val="22"/>
        </w:rPr>
        <w:t xml:space="preserve"> ter da bo organizatorja pravočasno</w:t>
      </w:r>
      <w:r w:rsidR="009E4AB2">
        <w:rPr>
          <w:rFonts w:ascii="Tahoma" w:hAnsi="Tahoma" w:cs="Tahoma"/>
          <w:sz w:val="22"/>
          <w:szCs w:val="22"/>
        </w:rPr>
        <w:t xml:space="preserve"> sproti obveščal o pomanjkanju </w:t>
      </w:r>
      <w:r w:rsidRPr="005C4773">
        <w:rPr>
          <w:rFonts w:ascii="Tahoma" w:hAnsi="Tahoma" w:cs="Tahoma"/>
          <w:sz w:val="22"/>
          <w:szCs w:val="22"/>
        </w:rPr>
        <w:t>kartic z namenom dostave nove zaloge.</w:t>
      </w:r>
      <w:r w:rsidR="00241A7B">
        <w:rPr>
          <w:rFonts w:ascii="Tahoma" w:hAnsi="Tahoma" w:cs="Tahoma"/>
          <w:sz w:val="22"/>
          <w:szCs w:val="22"/>
        </w:rPr>
        <w:t xml:space="preserve"> Partner mora voditi evidenco </w:t>
      </w:r>
      <w:r w:rsidR="004D7BF8">
        <w:rPr>
          <w:rFonts w:ascii="Tahoma" w:hAnsi="Tahoma" w:cs="Tahoma"/>
          <w:sz w:val="22"/>
          <w:szCs w:val="22"/>
        </w:rPr>
        <w:t xml:space="preserve">izdanih in prejetih kartic. </w:t>
      </w:r>
    </w:p>
    <w:p w14:paraId="0C1F47AF" w14:textId="77777777" w:rsidR="005C4773" w:rsidRPr="005C4773" w:rsidRDefault="005C4773" w:rsidP="005C4773">
      <w:pPr>
        <w:tabs>
          <w:tab w:val="left" w:pos="709"/>
        </w:tabs>
        <w:jc w:val="both"/>
        <w:rPr>
          <w:rFonts w:ascii="Tahoma" w:hAnsi="Tahoma" w:cs="Tahoma"/>
          <w:sz w:val="22"/>
          <w:szCs w:val="22"/>
        </w:rPr>
      </w:pPr>
    </w:p>
    <w:p w14:paraId="270DB248"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537D465A" w14:textId="77777777" w:rsidR="005C4773" w:rsidRPr="005C4773" w:rsidRDefault="005C4773" w:rsidP="005C4773">
      <w:pPr>
        <w:tabs>
          <w:tab w:val="left" w:pos="709"/>
        </w:tabs>
        <w:ind w:left="720"/>
        <w:rPr>
          <w:rFonts w:ascii="Tahoma" w:hAnsi="Tahoma" w:cs="Tahoma"/>
          <w:sz w:val="22"/>
          <w:szCs w:val="22"/>
        </w:rPr>
      </w:pPr>
    </w:p>
    <w:p w14:paraId="0800CE81" w14:textId="77777777"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 xml:space="preserve">Organizator se zavezuje na poziv partnerja v primernem roku, najkasneje pa v roku 7 delovnih dni od </w:t>
      </w:r>
      <w:r w:rsidR="009E4AB2">
        <w:rPr>
          <w:rFonts w:ascii="Tahoma" w:hAnsi="Tahoma" w:cs="Tahoma"/>
          <w:sz w:val="22"/>
          <w:szCs w:val="22"/>
        </w:rPr>
        <w:t>njegovega poziva, dostaviti nove</w:t>
      </w:r>
      <w:r w:rsidRPr="005C4773">
        <w:rPr>
          <w:rFonts w:ascii="Tahoma" w:hAnsi="Tahoma" w:cs="Tahoma"/>
          <w:sz w:val="22"/>
          <w:szCs w:val="22"/>
        </w:rPr>
        <w:t xml:space="preserve"> kartice. </w:t>
      </w:r>
    </w:p>
    <w:p w14:paraId="21FEDC3E" w14:textId="77777777" w:rsidR="005C4773" w:rsidRPr="005C4773" w:rsidRDefault="005C4773" w:rsidP="005C4773">
      <w:pPr>
        <w:tabs>
          <w:tab w:val="left" w:pos="709"/>
        </w:tabs>
        <w:jc w:val="both"/>
        <w:rPr>
          <w:rFonts w:ascii="Tahoma" w:hAnsi="Tahoma" w:cs="Tahoma"/>
          <w:sz w:val="22"/>
          <w:szCs w:val="22"/>
        </w:rPr>
      </w:pPr>
    </w:p>
    <w:p w14:paraId="495404E6" w14:textId="0A00273D"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Organizator bo partnerju dodelil uporabniško ime in geslo, s katerima bo mogoče vstopati v spletno aplikacijo</w:t>
      </w:r>
      <w:r w:rsidR="00060191">
        <w:rPr>
          <w:rFonts w:ascii="Tahoma" w:hAnsi="Tahoma" w:cs="Tahoma"/>
          <w:sz w:val="22"/>
          <w:szCs w:val="22"/>
        </w:rPr>
        <w:t>, ki jo bo vzpostavil organizator</w:t>
      </w:r>
      <w:r w:rsidRPr="005C4773">
        <w:rPr>
          <w:rFonts w:ascii="Tahoma" w:hAnsi="Tahoma" w:cs="Tahoma"/>
          <w:sz w:val="22"/>
          <w:szCs w:val="22"/>
        </w:rPr>
        <w:t xml:space="preserve">. </w:t>
      </w:r>
    </w:p>
    <w:p w14:paraId="374CC53F" w14:textId="77777777" w:rsidR="005C4773" w:rsidRPr="005C4773" w:rsidRDefault="005C4773" w:rsidP="005C4773">
      <w:pPr>
        <w:tabs>
          <w:tab w:val="left" w:pos="709"/>
        </w:tabs>
        <w:jc w:val="both"/>
        <w:rPr>
          <w:rFonts w:ascii="Tahoma" w:hAnsi="Tahoma" w:cs="Tahoma"/>
          <w:sz w:val="22"/>
          <w:szCs w:val="22"/>
        </w:rPr>
      </w:pPr>
    </w:p>
    <w:p w14:paraId="1737C5A0"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51A54664" w14:textId="77777777" w:rsidR="005C4773" w:rsidRPr="005C4773" w:rsidRDefault="005C4773" w:rsidP="005C4773">
      <w:pPr>
        <w:tabs>
          <w:tab w:val="left" w:pos="709"/>
        </w:tabs>
        <w:ind w:left="720"/>
        <w:rPr>
          <w:rFonts w:ascii="Tahoma" w:hAnsi="Tahoma" w:cs="Tahoma"/>
          <w:sz w:val="22"/>
          <w:szCs w:val="22"/>
        </w:rPr>
      </w:pPr>
    </w:p>
    <w:p w14:paraId="4C8A5E2B" w14:textId="77777777"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 xml:space="preserve">Partner je dolžan kartice hraniti na mestu, kjer je preprečena odtujitev ali kraja le-teh. </w:t>
      </w:r>
    </w:p>
    <w:p w14:paraId="734B6A6A" w14:textId="77777777" w:rsidR="005C4773" w:rsidRPr="005C4773" w:rsidRDefault="005C4773" w:rsidP="005C4773">
      <w:pPr>
        <w:tabs>
          <w:tab w:val="left" w:pos="709"/>
        </w:tabs>
        <w:jc w:val="both"/>
        <w:rPr>
          <w:rFonts w:ascii="Tahoma" w:hAnsi="Tahoma" w:cs="Tahoma"/>
          <w:sz w:val="22"/>
          <w:szCs w:val="22"/>
        </w:rPr>
      </w:pPr>
    </w:p>
    <w:p w14:paraId="2F3E59B2" w14:textId="74499684"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 xml:space="preserve">V primeru kraje kartic ali za njihovo uničenje po naključju ali krivdi </w:t>
      </w:r>
      <w:r w:rsidR="00563316">
        <w:rPr>
          <w:rFonts w:ascii="Tahoma" w:hAnsi="Tahoma" w:cs="Tahoma"/>
          <w:sz w:val="22"/>
          <w:szCs w:val="22"/>
        </w:rPr>
        <w:t xml:space="preserve">iz razlogov </w:t>
      </w:r>
      <w:r w:rsidRPr="005C4773">
        <w:rPr>
          <w:rFonts w:ascii="Tahoma" w:hAnsi="Tahoma" w:cs="Tahoma"/>
          <w:sz w:val="22"/>
          <w:szCs w:val="22"/>
        </w:rPr>
        <w:t>na strani partnerja</w:t>
      </w:r>
      <w:r w:rsidR="00563316">
        <w:rPr>
          <w:rFonts w:ascii="Tahoma" w:hAnsi="Tahoma" w:cs="Tahoma"/>
          <w:sz w:val="22"/>
          <w:szCs w:val="22"/>
        </w:rPr>
        <w:t>,</w:t>
      </w:r>
      <w:r w:rsidRPr="005C4773">
        <w:rPr>
          <w:rFonts w:ascii="Tahoma" w:hAnsi="Tahoma" w:cs="Tahoma"/>
          <w:sz w:val="22"/>
          <w:szCs w:val="22"/>
        </w:rPr>
        <w:t xml:space="preserve"> odgovarja v celoti partner. V tem primeru se partner zavezuje organizatorju poravnati povračilo stroškov uničenih ali odtujenih kartic na prvi poziv organizatorja. </w:t>
      </w:r>
    </w:p>
    <w:p w14:paraId="0603DECE" w14:textId="77777777" w:rsidR="005C4773" w:rsidRPr="005C4773" w:rsidRDefault="005C4773" w:rsidP="005C4773">
      <w:pPr>
        <w:tabs>
          <w:tab w:val="left" w:pos="709"/>
        </w:tabs>
        <w:jc w:val="center"/>
        <w:rPr>
          <w:rFonts w:ascii="Tahoma" w:hAnsi="Tahoma" w:cs="Tahoma"/>
          <w:sz w:val="22"/>
          <w:szCs w:val="22"/>
        </w:rPr>
      </w:pPr>
    </w:p>
    <w:p w14:paraId="5D872FD8"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2643555A" w14:textId="77777777" w:rsidR="005C4773" w:rsidRPr="005C4773" w:rsidRDefault="005C4773" w:rsidP="005C4773">
      <w:pPr>
        <w:tabs>
          <w:tab w:val="left" w:pos="709"/>
        </w:tabs>
        <w:jc w:val="center"/>
        <w:rPr>
          <w:rFonts w:ascii="Tahoma" w:hAnsi="Tahoma" w:cs="Tahoma"/>
          <w:sz w:val="22"/>
          <w:szCs w:val="22"/>
        </w:rPr>
      </w:pPr>
    </w:p>
    <w:p w14:paraId="7A613926" w14:textId="00DA80D8" w:rsidR="00060191" w:rsidRDefault="005C4773" w:rsidP="005C4773">
      <w:pPr>
        <w:tabs>
          <w:tab w:val="left" w:pos="709"/>
        </w:tabs>
        <w:jc w:val="both"/>
        <w:rPr>
          <w:rFonts w:ascii="Tahoma" w:hAnsi="Tahoma" w:cs="Tahoma"/>
          <w:sz w:val="22"/>
          <w:szCs w:val="22"/>
        </w:rPr>
      </w:pPr>
      <w:r w:rsidRPr="005C4773">
        <w:rPr>
          <w:rFonts w:ascii="Tahoma" w:hAnsi="Tahoma" w:cs="Tahoma"/>
          <w:sz w:val="22"/>
          <w:szCs w:val="22"/>
        </w:rPr>
        <w:t xml:space="preserve">Organizator ima pravico nadzorovati </w:t>
      </w:r>
      <w:r w:rsidR="00060191">
        <w:rPr>
          <w:rFonts w:ascii="Tahoma" w:hAnsi="Tahoma" w:cs="Tahoma"/>
          <w:sz w:val="22"/>
          <w:szCs w:val="22"/>
        </w:rPr>
        <w:t>partnerjevo izpolnjevanje te pogodbe in</w:t>
      </w:r>
      <w:r w:rsidR="00525794">
        <w:rPr>
          <w:rFonts w:ascii="Tahoma" w:hAnsi="Tahoma" w:cs="Tahoma"/>
          <w:sz w:val="22"/>
          <w:szCs w:val="22"/>
        </w:rPr>
        <w:t xml:space="preserve"> njegovih</w:t>
      </w:r>
      <w:r w:rsidR="00060191">
        <w:rPr>
          <w:rFonts w:ascii="Tahoma" w:hAnsi="Tahoma" w:cs="Tahoma"/>
          <w:sz w:val="22"/>
          <w:szCs w:val="22"/>
        </w:rPr>
        <w:t xml:space="preserve"> drugih obveznosti, ki izhajajo iz kartice, </w:t>
      </w:r>
      <w:r w:rsidRPr="005C4773">
        <w:rPr>
          <w:rFonts w:ascii="Tahoma" w:hAnsi="Tahoma" w:cs="Tahoma"/>
          <w:sz w:val="22"/>
          <w:szCs w:val="22"/>
        </w:rPr>
        <w:t xml:space="preserve">ter </w:t>
      </w:r>
      <w:r w:rsidR="00060191">
        <w:rPr>
          <w:rFonts w:ascii="Tahoma" w:hAnsi="Tahoma" w:cs="Tahoma"/>
          <w:sz w:val="22"/>
          <w:szCs w:val="22"/>
        </w:rPr>
        <w:t xml:space="preserve">partnerju </w:t>
      </w:r>
      <w:r w:rsidRPr="005C4773">
        <w:rPr>
          <w:rFonts w:ascii="Tahoma" w:hAnsi="Tahoma" w:cs="Tahoma"/>
          <w:sz w:val="22"/>
          <w:szCs w:val="22"/>
        </w:rPr>
        <w:t xml:space="preserve">dajati navodila, </w:t>
      </w:r>
      <w:r w:rsidR="00060191">
        <w:rPr>
          <w:rFonts w:ascii="Tahoma" w:hAnsi="Tahoma" w:cs="Tahoma"/>
          <w:sz w:val="22"/>
          <w:szCs w:val="22"/>
        </w:rPr>
        <w:t>ki jih je ta dolžan v celoti upoštevati</w:t>
      </w:r>
      <w:r w:rsidRPr="005C4773">
        <w:rPr>
          <w:rFonts w:ascii="Tahoma" w:hAnsi="Tahoma" w:cs="Tahoma"/>
          <w:sz w:val="22"/>
          <w:szCs w:val="22"/>
        </w:rPr>
        <w:t xml:space="preserve">. </w:t>
      </w:r>
    </w:p>
    <w:p w14:paraId="1C9A3EDF" w14:textId="77777777" w:rsidR="00060191" w:rsidRDefault="00060191" w:rsidP="005C4773">
      <w:pPr>
        <w:tabs>
          <w:tab w:val="left" w:pos="709"/>
        </w:tabs>
        <w:jc w:val="both"/>
        <w:rPr>
          <w:rFonts w:ascii="Tahoma" w:hAnsi="Tahoma" w:cs="Tahoma"/>
          <w:sz w:val="22"/>
          <w:szCs w:val="22"/>
        </w:rPr>
      </w:pPr>
    </w:p>
    <w:p w14:paraId="002E160C" w14:textId="21CDFA6F"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 xml:space="preserve">Partner </w:t>
      </w:r>
      <w:r w:rsidR="008356E2">
        <w:rPr>
          <w:rFonts w:ascii="Tahoma" w:hAnsi="Tahoma" w:cs="Tahoma"/>
          <w:sz w:val="22"/>
          <w:szCs w:val="22"/>
        </w:rPr>
        <w:t>izvrševanja svojih nalog in obveznosti, ki izhajajo iz te pogodbe</w:t>
      </w:r>
      <w:r w:rsidR="009D2CF6">
        <w:rPr>
          <w:rFonts w:ascii="Tahoma" w:hAnsi="Tahoma" w:cs="Tahoma"/>
          <w:sz w:val="22"/>
          <w:szCs w:val="22"/>
        </w:rPr>
        <w:t xml:space="preserve"> </w:t>
      </w:r>
      <w:r w:rsidR="008356E2">
        <w:rPr>
          <w:rFonts w:ascii="Tahoma" w:hAnsi="Tahoma" w:cs="Tahoma"/>
          <w:sz w:val="22"/>
          <w:szCs w:val="22"/>
        </w:rPr>
        <w:t xml:space="preserve">in kartice, </w:t>
      </w:r>
      <w:r w:rsidRPr="005C4773">
        <w:rPr>
          <w:rFonts w:ascii="Tahoma" w:hAnsi="Tahoma" w:cs="Tahoma"/>
          <w:sz w:val="22"/>
          <w:szCs w:val="22"/>
        </w:rPr>
        <w:t xml:space="preserve">brez pisnega soglasja organizatorja </w:t>
      </w:r>
      <w:r w:rsidR="008356E2">
        <w:rPr>
          <w:rFonts w:ascii="Tahoma" w:hAnsi="Tahoma" w:cs="Tahoma"/>
          <w:sz w:val="22"/>
          <w:szCs w:val="22"/>
        </w:rPr>
        <w:t xml:space="preserve">ne sme </w:t>
      </w:r>
      <w:r w:rsidRPr="005C4773">
        <w:rPr>
          <w:rFonts w:ascii="Tahoma" w:hAnsi="Tahoma" w:cs="Tahoma"/>
          <w:sz w:val="22"/>
          <w:szCs w:val="22"/>
        </w:rPr>
        <w:t xml:space="preserve">zaupati tretji osebi. </w:t>
      </w:r>
    </w:p>
    <w:p w14:paraId="03106E41" w14:textId="77777777" w:rsidR="005C4773" w:rsidRPr="005C4773" w:rsidRDefault="005C4773" w:rsidP="005C4773">
      <w:pPr>
        <w:tabs>
          <w:tab w:val="left" w:pos="709"/>
        </w:tabs>
        <w:jc w:val="both"/>
        <w:rPr>
          <w:rFonts w:ascii="Tahoma" w:hAnsi="Tahoma" w:cs="Tahoma"/>
          <w:sz w:val="22"/>
          <w:szCs w:val="22"/>
        </w:rPr>
      </w:pPr>
    </w:p>
    <w:p w14:paraId="28626751" w14:textId="16964482"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Partner je dolžan organizatorja sproti obveščati o vseh okoliščinah, za katere ve ali bi moral vedeti, da so pomembne za organizatorja ter pravilno in pravočasno izvrševati naloge, določene s to pogodbo, si</w:t>
      </w:r>
      <w:r w:rsidR="009E4AB2">
        <w:rPr>
          <w:rFonts w:ascii="Tahoma" w:hAnsi="Tahoma" w:cs="Tahoma"/>
          <w:sz w:val="22"/>
          <w:szCs w:val="22"/>
        </w:rPr>
        <w:t>cer</w:t>
      </w:r>
      <w:r w:rsidR="00025742">
        <w:rPr>
          <w:rFonts w:ascii="Tahoma" w:hAnsi="Tahoma" w:cs="Tahoma"/>
          <w:sz w:val="22"/>
          <w:szCs w:val="22"/>
        </w:rPr>
        <w:t xml:space="preserve"> organizatorju</w:t>
      </w:r>
      <w:r w:rsidR="009E4AB2">
        <w:rPr>
          <w:rFonts w:ascii="Tahoma" w:hAnsi="Tahoma" w:cs="Tahoma"/>
          <w:sz w:val="22"/>
          <w:szCs w:val="22"/>
        </w:rPr>
        <w:t xml:space="preserve"> odgovarja za nastalo škodo.</w:t>
      </w:r>
    </w:p>
    <w:p w14:paraId="62225D03" w14:textId="77777777" w:rsidR="005C4773" w:rsidRPr="005C4773" w:rsidRDefault="005C4773" w:rsidP="005C4773">
      <w:pPr>
        <w:tabs>
          <w:tab w:val="left" w:pos="709"/>
        </w:tabs>
        <w:jc w:val="both"/>
        <w:rPr>
          <w:rFonts w:ascii="Tahoma" w:hAnsi="Tahoma" w:cs="Tahoma"/>
          <w:sz w:val="22"/>
          <w:szCs w:val="22"/>
        </w:rPr>
      </w:pPr>
    </w:p>
    <w:p w14:paraId="5B572ACC"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3A11A914" w14:textId="77777777" w:rsidR="005C4773" w:rsidRPr="005C4773" w:rsidRDefault="005C4773" w:rsidP="005C4773">
      <w:pPr>
        <w:tabs>
          <w:tab w:val="left" w:pos="709"/>
        </w:tabs>
        <w:jc w:val="center"/>
        <w:rPr>
          <w:rFonts w:ascii="Tahoma" w:hAnsi="Tahoma" w:cs="Tahoma"/>
          <w:sz w:val="22"/>
          <w:szCs w:val="22"/>
        </w:rPr>
      </w:pPr>
    </w:p>
    <w:p w14:paraId="52903D5B" w14:textId="116AE527" w:rsidR="005C4773" w:rsidRDefault="008356E2" w:rsidP="005C4773">
      <w:pPr>
        <w:tabs>
          <w:tab w:val="left" w:pos="709"/>
        </w:tabs>
        <w:jc w:val="both"/>
        <w:rPr>
          <w:rFonts w:ascii="Tahoma" w:hAnsi="Tahoma" w:cs="Tahoma"/>
          <w:sz w:val="22"/>
          <w:szCs w:val="22"/>
        </w:rPr>
      </w:pPr>
      <w:r>
        <w:rPr>
          <w:rFonts w:ascii="Tahoma" w:hAnsi="Tahoma" w:cs="Tahoma"/>
          <w:sz w:val="22"/>
          <w:szCs w:val="22"/>
        </w:rPr>
        <w:t>Če organizator ugotovi, da partner te pogodbe ne izvršuje, je ne izvršuje pravilno ali jo krši,</w:t>
      </w:r>
      <w:r w:rsidR="005C4773" w:rsidRPr="005C4773">
        <w:rPr>
          <w:rFonts w:ascii="Tahoma" w:hAnsi="Tahoma" w:cs="Tahoma"/>
          <w:sz w:val="22"/>
          <w:szCs w:val="22"/>
        </w:rPr>
        <w:t xml:space="preserve"> ga </w:t>
      </w:r>
      <w:r>
        <w:rPr>
          <w:rFonts w:ascii="Tahoma" w:hAnsi="Tahoma" w:cs="Tahoma"/>
          <w:sz w:val="22"/>
          <w:szCs w:val="22"/>
        </w:rPr>
        <w:t>sme</w:t>
      </w:r>
      <w:r w:rsidRPr="005C4773">
        <w:rPr>
          <w:rFonts w:ascii="Tahoma" w:hAnsi="Tahoma" w:cs="Tahoma"/>
          <w:sz w:val="22"/>
          <w:szCs w:val="22"/>
        </w:rPr>
        <w:t xml:space="preserve"> </w:t>
      </w:r>
      <w:r w:rsidR="005C4773" w:rsidRPr="005C4773">
        <w:rPr>
          <w:rFonts w:ascii="Tahoma" w:hAnsi="Tahoma" w:cs="Tahoma"/>
          <w:sz w:val="22"/>
          <w:szCs w:val="22"/>
        </w:rPr>
        <w:t xml:space="preserve">na </w:t>
      </w:r>
      <w:r>
        <w:rPr>
          <w:rFonts w:ascii="Tahoma" w:hAnsi="Tahoma" w:cs="Tahoma"/>
          <w:sz w:val="22"/>
          <w:szCs w:val="22"/>
        </w:rPr>
        <w:t>te</w:t>
      </w:r>
      <w:r w:rsidRPr="005C4773">
        <w:rPr>
          <w:rFonts w:ascii="Tahoma" w:hAnsi="Tahoma" w:cs="Tahoma"/>
          <w:sz w:val="22"/>
          <w:szCs w:val="22"/>
        </w:rPr>
        <w:t xml:space="preserve"> </w:t>
      </w:r>
      <w:r>
        <w:rPr>
          <w:rFonts w:ascii="Tahoma" w:hAnsi="Tahoma" w:cs="Tahoma"/>
          <w:sz w:val="22"/>
          <w:szCs w:val="22"/>
        </w:rPr>
        <w:t xml:space="preserve">nepravilnosti </w:t>
      </w:r>
      <w:r w:rsidR="005C4773" w:rsidRPr="005C4773">
        <w:rPr>
          <w:rFonts w:ascii="Tahoma" w:hAnsi="Tahoma" w:cs="Tahoma"/>
          <w:sz w:val="22"/>
          <w:szCs w:val="22"/>
        </w:rPr>
        <w:t>opozori</w:t>
      </w:r>
      <w:r>
        <w:rPr>
          <w:rFonts w:ascii="Tahoma" w:hAnsi="Tahoma" w:cs="Tahoma"/>
          <w:sz w:val="22"/>
          <w:szCs w:val="22"/>
        </w:rPr>
        <w:t>ti</w:t>
      </w:r>
      <w:r w:rsidR="005C4773" w:rsidRPr="005C4773">
        <w:rPr>
          <w:rFonts w:ascii="Tahoma" w:hAnsi="Tahoma" w:cs="Tahoma"/>
          <w:sz w:val="22"/>
          <w:szCs w:val="22"/>
        </w:rPr>
        <w:t xml:space="preserve"> in mu določi</w:t>
      </w:r>
      <w:r>
        <w:rPr>
          <w:rFonts w:ascii="Tahoma" w:hAnsi="Tahoma" w:cs="Tahoma"/>
          <w:sz w:val="22"/>
          <w:szCs w:val="22"/>
        </w:rPr>
        <w:t>ti</w:t>
      </w:r>
      <w:r w:rsidR="005C4773" w:rsidRPr="005C4773">
        <w:rPr>
          <w:rFonts w:ascii="Tahoma" w:hAnsi="Tahoma" w:cs="Tahoma"/>
          <w:sz w:val="22"/>
          <w:szCs w:val="22"/>
        </w:rPr>
        <w:t xml:space="preserve"> primeren rok</w:t>
      </w:r>
      <w:r>
        <w:rPr>
          <w:rFonts w:ascii="Tahoma" w:hAnsi="Tahoma" w:cs="Tahoma"/>
          <w:sz w:val="22"/>
          <w:szCs w:val="22"/>
        </w:rPr>
        <w:t xml:space="preserve"> za njihovo odpravo</w:t>
      </w:r>
      <w:r w:rsidR="005C4773" w:rsidRPr="005C4773">
        <w:rPr>
          <w:rFonts w:ascii="Tahoma" w:hAnsi="Tahoma" w:cs="Tahoma"/>
          <w:sz w:val="22"/>
          <w:szCs w:val="22"/>
        </w:rPr>
        <w:t>.</w:t>
      </w:r>
    </w:p>
    <w:p w14:paraId="27AB8D0E" w14:textId="77777777" w:rsidR="005C4773" w:rsidRPr="005C4773" w:rsidRDefault="005C4773" w:rsidP="005C4773">
      <w:pPr>
        <w:tabs>
          <w:tab w:val="left" w:pos="709"/>
        </w:tabs>
        <w:jc w:val="both"/>
        <w:rPr>
          <w:rFonts w:ascii="Tahoma" w:hAnsi="Tahoma" w:cs="Tahoma"/>
          <w:sz w:val="22"/>
          <w:szCs w:val="22"/>
        </w:rPr>
      </w:pPr>
    </w:p>
    <w:p w14:paraId="7B4F233B"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260783C6" w14:textId="77777777" w:rsidR="005C4773" w:rsidRPr="005C4773" w:rsidRDefault="005C4773" w:rsidP="005C4773">
      <w:pPr>
        <w:tabs>
          <w:tab w:val="left" w:pos="709"/>
        </w:tabs>
        <w:jc w:val="center"/>
        <w:rPr>
          <w:rFonts w:ascii="Tahoma" w:hAnsi="Tahoma" w:cs="Tahoma"/>
          <w:sz w:val="22"/>
          <w:szCs w:val="22"/>
        </w:rPr>
      </w:pPr>
    </w:p>
    <w:p w14:paraId="095707CB" w14:textId="77777777"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lastRenderedPageBreak/>
        <w:t>Zaradi zaupnosti podatkov bo partner med trajanjem te pogodbe, pa tudi po njenem  prenehanju, varoval vse osebne podatke turistov in poslovne podatke, katerih objava, oz. posredovanje tretji osebi, bi lahko škodovala interesom organizatorja.</w:t>
      </w:r>
    </w:p>
    <w:p w14:paraId="6AD2A772" w14:textId="77777777" w:rsidR="005C4773" w:rsidRPr="005C4773" w:rsidRDefault="005C4773" w:rsidP="005C4773">
      <w:pPr>
        <w:tabs>
          <w:tab w:val="left" w:pos="709"/>
        </w:tabs>
        <w:jc w:val="both"/>
        <w:rPr>
          <w:rFonts w:ascii="Tahoma" w:hAnsi="Tahoma" w:cs="Tahoma"/>
          <w:sz w:val="22"/>
          <w:szCs w:val="22"/>
        </w:rPr>
      </w:pPr>
    </w:p>
    <w:p w14:paraId="2E6EC32A" w14:textId="37E2A842"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 xml:space="preserve">Partner je pri svojem delu dolžan varovati poslovne skrivnosti. Za poslovno skrivnost se štejejo tudi podatki, za katere je očitno, da bi </w:t>
      </w:r>
      <w:r w:rsidR="008356E2">
        <w:rPr>
          <w:rFonts w:ascii="Tahoma" w:hAnsi="Tahoma" w:cs="Tahoma"/>
          <w:sz w:val="22"/>
          <w:szCs w:val="22"/>
        </w:rPr>
        <w:t xml:space="preserve">lahko </w:t>
      </w:r>
      <w:r w:rsidRPr="005C4773">
        <w:rPr>
          <w:rFonts w:ascii="Tahoma" w:hAnsi="Tahoma" w:cs="Tahoma"/>
          <w:sz w:val="22"/>
          <w:szCs w:val="22"/>
        </w:rPr>
        <w:t>nastala občutna škoda, če bi zanje izvedela nepooblaščena oseba. Partner je odgovoren za kršitve, če je vedel ali bi moral vedeti za tak značaj podatkov.</w:t>
      </w:r>
    </w:p>
    <w:p w14:paraId="6A41FABF" w14:textId="77777777" w:rsidR="005C4773" w:rsidRPr="005C4773" w:rsidRDefault="005C4773" w:rsidP="005C4773">
      <w:pPr>
        <w:tabs>
          <w:tab w:val="left" w:pos="709"/>
        </w:tabs>
        <w:jc w:val="both"/>
        <w:rPr>
          <w:rFonts w:ascii="Tahoma" w:hAnsi="Tahoma" w:cs="Tahoma"/>
          <w:sz w:val="22"/>
          <w:szCs w:val="22"/>
        </w:rPr>
      </w:pPr>
    </w:p>
    <w:p w14:paraId="003D5F16" w14:textId="77777777" w:rsidR="005C4773" w:rsidRP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4D757F78" w14:textId="77777777" w:rsidR="005C4773" w:rsidRPr="005C4773" w:rsidRDefault="005C4773" w:rsidP="005C4773">
      <w:pPr>
        <w:tabs>
          <w:tab w:val="left" w:pos="709"/>
        </w:tabs>
        <w:jc w:val="center"/>
        <w:rPr>
          <w:rFonts w:ascii="Tahoma" w:hAnsi="Tahoma" w:cs="Tahoma"/>
          <w:sz w:val="22"/>
          <w:szCs w:val="22"/>
        </w:rPr>
      </w:pPr>
    </w:p>
    <w:p w14:paraId="2FA80C71" w14:textId="588FC680" w:rsidR="005C4773" w:rsidRPr="005C4773" w:rsidRDefault="005C4773" w:rsidP="005C4773">
      <w:pPr>
        <w:tabs>
          <w:tab w:val="left" w:pos="709"/>
        </w:tabs>
        <w:jc w:val="both"/>
        <w:rPr>
          <w:rFonts w:ascii="Tahoma" w:hAnsi="Tahoma" w:cs="Tahoma"/>
          <w:sz w:val="22"/>
          <w:szCs w:val="22"/>
        </w:rPr>
      </w:pPr>
      <w:r w:rsidRPr="005C4773">
        <w:rPr>
          <w:rFonts w:ascii="Tahoma" w:hAnsi="Tahoma" w:cs="Tahoma"/>
          <w:sz w:val="22"/>
          <w:szCs w:val="22"/>
        </w:rPr>
        <w:t>Organizator lahko od</w:t>
      </w:r>
      <w:r w:rsidR="008356E2">
        <w:rPr>
          <w:rFonts w:ascii="Tahoma" w:hAnsi="Tahoma" w:cs="Tahoma"/>
          <w:sz w:val="22"/>
          <w:szCs w:val="22"/>
        </w:rPr>
        <w:t xml:space="preserve"> te</w:t>
      </w:r>
      <w:r w:rsidRPr="005C4773">
        <w:rPr>
          <w:rFonts w:ascii="Tahoma" w:hAnsi="Tahoma" w:cs="Tahoma"/>
          <w:sz w:val="22"/>
          <w:szCs w:val="22"/>
        </w:rPr>
        <w:t xml:space="preserve"> pogodbe </w:t>
      </w:r>
      <w:r w:rsidR="008356E2">
        <w:rPr>
          <w:rFonts w:ascii="Tahoma" w:hAnsi="Tahoma" w:cs="Tahoma"/>
          <w:sz w:val="22"/>
          <w:szCs w:val="22"/>
        </w:rPr>
        <w:t>odstopi kadarkoli</w:t>
      </w:r>
      <w:r w:rsidRPr="005C4773">
        <w:rPr>
          <w:rFonts w:ascii="Tahoma" w:hAnsi="Tahoma" w:cs="Tahoma"/>
          <w:sz w:val="22"/>
          <w:szCs w:val="22"/>
        </w:rPr>
        <w:t>, ne glede na pogodbene ali zakonske določbe o trajanju predmetne pogodbe, brez odpovednega roka, če:</w:t>
      </w:r>
    </w:p>
    <w:p w14:paraId="5CF217DA" w14:textId="17C5E2A2" w:rsidR="005C4773" w:rsidRPr="005C4773" w:rsidRDefault="005C4773" w:rsidP="005C4773">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tudi po </w:t>
      </w:r>
      <w:r w:rsidR="008356E2">
        <w:rPr>
          <w:rFonts w:ascii="Tahoma" w:hAnsi="Tahoma" w:cs="Tahoma"/>
          <w:sz w:val="22"/>
          <w:szCs w:val="22"/>
        </w:rPr>
        <w:t>prejemu organizatorjevega</w:t>
      </w:r>
      <w:r w:rsidR="008356E2" w:rsidRPr="005C4773">
        <w:rPr>
          <w:rFonts w:ascii="Tahoma" w:hAnsi="Tahoma" w:cs="Tahoma"/>
          <w:sz w:val="22"/>
          <w:szCs w:val="22"/>
        </w:rPr>
        <w:t xml:space="preserve"> </w:t>
      </w:r>
      <w:r w:rsidR="009D2CF6">
        <w:rPr>
          <w:rFonts w:ascii="Tahoma" w:hAnsi="Tahoma" w:cs="Tahoma"/>
          <w:sz w:val="22"/>
          <w:szCs w:val="22"/>
        </w:rPr>
        <w:t>opozorila</w:t>
      </w:r>
      <w:r w:rsidR="008356E2">
        <w:rPr>
          <w:rFonts w:ascii="Tahoma" w:hAnsi="Tahoma" w:cs="Tahoma"/>
          <w:sz w:val="22"/>
          <w:szCs w:val="22"/>
        </w:rPr>
        <w:t xml:space="preserve"> iz 9. člena te pogodbe</w:t>
      </w:r>
      <w:r w:rsidRPr="005C4773">
        <w:rPr>
          <w:rFonts w:ascii="Tahoma" w:hAnsi="Tahoma" w:cs="Tahoma"/>
          <w:sz w:val="22"/>
          <w:szCs w:val="22"/>
        </w:rPr>
        <w:t xml:space="preserve"> </w:t>
      </w:r>
      <w:r w:rsidR="00525794">
        <w:rPr>
          <w:rFonts w:ascii="Tahoma" w:hAnsi="Tahoma" w:cs="Tahoma"/>
          <w:sz w:val="22"/>
          <w:szCs w:val="22"/>
        </w:rPr>
        <w:t>ne odpravi nepravilnosti pri njenem izvrševanju</w:t>
      </w:r>
      <w:r w:rsidRPr="005C4773">
        <w:rPr>
          <w:rFonts w:ascii="Tahoma" w:hAnsi="Tahoma" w:cs="Tahoma"/>
          <w:sz w:val="22"/>
          <w:szCs w:val="22"/>
        </w:rPr>
        <w:t xml:space="preserve">, </w:t>
      </w:r>
    </w:p>
    <w:p w14:paraId="4E89E701" w14:textId="679259E9" w:rsidR="005C4773" w:rsidRPr="005C4773" w:rsidRDefault="005C4773" w:rsidP="005C4773">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w:t>
      </w:r>
      <w:r w:rsidR="00525794">
        <w:rPr>
          <w:rFonts w:ascii="Tahoma" w:hAnsi="Tahoma" w:cs="Tahoma"/>
          <w:sz w:val="22"/>
          <w:szCs w:val="22"/>
        </w:rPr>
        <w:t xml:space="preserve">hudo </w:t>
      </w:r>
      <w:r w:rsidRPr="005C4773">
        <w:rPr>
          <w:rFonts w:ascii="Tahoma" w:hAnsi="Tahoma" w:cs="Tahoma"/>
          <w:sz w:val="22"/>
          <w:szCs w:val="22"/>
        </w:rPr>
        <w:t xml:space="preserve">krši pogodbene obveznosti, </w:t>
      </w:r>
      <w:r w:rsidR="008F525E" w:rsidRPr="005C4773">
        <w:rPr>
          <w:rFonts w:ascii="Tahoma" w:hAnsi="Tahoma" w:cs="Tahoma"/>
          <w:sz w:val="22"/>
          <w:szCs w:val="22"/>
        </w:rPr>
        <w:t>brez potrebne skrbnosti, tako da se organizatorju dela občutnejša škoda</w:t>
      </w:r>
      <w:r w:rsidR="008F525E">
        <w:rPr>
          <w:rFonts w:ascii="Tahoma" w:hAnsi="Tahoma" w:cs="Tahoma"/>
          <w:sz w:val="22"/>
          <w:szCs w:val="22"/>
        </w:rPr>
        <w:t>,</w:t>
      </w:r>
    </w:p>
    <w:p w14:paraId="1B6FDEEB" w14:textId="7F3ED844" w:rsidR="005C4773" w:rsidRPr="005C4773" w:rsidRDefault="005C4773" w:rsidP="005C4773">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partner krši zakonske in podzakonske predpise, </w:t>
      </w:r>
      <w:r w:rsidR="00525794">
        <w:rPr>
          <w:rFonts w:ascii="Tahoma" w:hAnsi="Tahoma" w:cs="Tahoma"/>
          <w:sz w:val="22"/>
          <w:szCs w:val="22"/>
        </w:rPr>
        <w:t>pravila</w:t>
      </w:r>
      <w:r w:rsidR="00525794" w:rsidRPr="005C4773">
        <w:rPr>
          <w:rFonts w:ascii="Tahoma" w:hAnsi="Tahoma" w:cs="Tahoma"/>
          <w:sz w:val="22"/>
          <w:szCs w:val="22"/>
        </w:rPr>
        <w:t xml:space="preserve"> </w:t>
      </w:r>
      <w:r w:rsidRPr="005C4773">
        <w:rPr>
          <w:rFonts w:ascii="Tahoma" w:hAnsi="Tahoma" w:cs="Tahoma"/>
          <w:sz w:val="22"/>
          <w:szCs w:val="22"/>
        </w:rPr>
        <w:t xml:space="preserve">stroke </w:t>
      </w:r>
      <w:r w:rsidR="00525794" w:rsidRPr="005C4773">
        <w:rPr>
          <w:rFonts w:ascii="Tahoma" w:hAnsi="Tahoma" w:cs="Tahoma"/>
          <w:sz w:val="22"/>
          <w:szCs w:val="22"/>
        </w:rPr>
        <w:t xml:space="preserve">v zvezi z opravljanjem svoje </w:t>
      </w:r>
      <w:r w:rsidR="00525794">
        <w:rPr>
          <w:rFonts w:ascii="Tahoma" w:hAnsi="Tahoma" w:cs="Tahoma"/>
          <w:sz w:val="22"/>
          <w:szCs w:val="22"/>
        </w:rPr>
        <w:t>dejavnosti</w:t>
      </w:r>
      <w:r w:rsidRPr="005C4773">
        <w:rPr>
          <w:rFonts w:ascii="Tahoma" w:hAnsi="Tahoma" w:cs="Tahoma"/>
          <w:sz w:val="22"/>
          <w:szCs w:val="22"/>
        </w:rPr>
        <w:t>,</w:t>
      </w:r>
    </w:p>
    <w:p w14:paraId="2DC790C6" w14:textId="28FBB6FE" w:rsidR="005C4773" w:rsidRPr="005C4773" w:rsidRDefault="005C4773" w:rsidP="005C4773">
      <w:pPr>
        <w:numPr>
          <w:ilvl w:val="0"/>
          <w:numId w:val="2"/>
        </w:numPr>
        <w:tabs>
          <w:tab w:val="left" w:pos="709"/>
        </w:tabs>
        <w:jc w:val="both"/>
        <w:rPr>
          <w:rFonts w:ascii="Tahoma" w:hAnsi="Tahoma" w:cs="Tahoma"/>
          <w:sz w:val="22"/>
          <w:szCs w:val="22"/>
        </w:rPr>
      </w:pPr>
      <w:r w:rsidRPr="005C4773">
        <w:rPr>
          <w:rFonts w:ascii="Tahoma" w:hAnsi="Tahoma" w:cs="Tahoma"/>
          <w:sz w:val="22"/>
          <w:szCs w:val="22"/>
        </w:rPr>
        <w:t xml:space="preserve">v drugih primerih, določenih z </w:t>
      </w:r>
      <w:r w:rsidR="00525794">
        <w:rPr>
          <w:rFonts w:ascii="Tahoma" w:hAnsi="Tahoma" w:cs="Tahoma"/>
          <w:sz w:val="22"/>
          <w:szCs w:val="22"/>
        </w:rPr>
        <w:t>zakonom</w:t>
      </w:r>
      <w:r w:rsidRPr="005C4773">
        <w:rPr>
          <w:rFonts w:ascii="Tahoma" w:hAnsi="Tahoma" w:cs="Tahoma"/>
          <w:sz w:val="22"/>
          <w:szCs w:val="22"/>
        </w:rPr>
        <w:t>.</w:t>
      </w:r>
    </w:p>
    <w:p w14:paraId="5C09C6A2" w14:textId="77777777" w:rsidR="005C4773" w:rsidRPr="005C4773" w:rsidRDefault="005C4773" w:rsidP="005C4773">
      <w:pPr>
        <w:tabs>
          <w:tab w:val="left" w:pos="6480"/>
        </w:tabs>
        <w:rPr>
          <w:rFonts w:ascii="Tahoma" w:hAnsi="Tahoma" w:cs="Tahoma"/>
          <w:sz w:val="22"/>
          <w:szCs w:val="22"/>
        </w:rPr>
      </w:pPr>
    </w:p>
    <w:p w14:paraId="7E16125C" w14:textId="57F01658" w:rsidR="005C4773" w:rsidRDefault="005C4773" w:rsidP="009E4AB2">
      <w:pPr>
        <w:tabs>
          <w:tab w:val="left" w:pos="6480"/>
        </w:tabs>
        <w:jc w:val="both"/>
        <w:rPr>
          <w:rFonts w:ascii="Tahoma" w:hAnsi="Tahoma" w:cs="Tahoma"/>
          <w:sz w:val="22"/>
          <w:szCs w:val="22"/>
        </w:rPr>
      </w:pPr>
      <w:r w:rsidRPr="005C4773">
        <w:rPr>
          <w:rFonts w:ascii="Tahoma" w:hAnsi="Tahoma" w:cs="Tahoma"/>
          <w:sz w:val="22"/>
          <w:szCs w:val="22"/>
        </w:rPr>
        <w:t xml:space="preserve">Pogodba je sklenjena za </w:t>
      </w:r>
      <w:r w:rsidR="00B44598">
        <w:rPr>
          <w:rFonts w:ascii="Tahoma" w:hAnsi="Tahoma" w:cs="Tahoma"/>
          <w:sz w:val="22"/>
          <w:szCs w:val="22"/>
        </w:rPr>
        <w:t>določen čas</w:t>
      </w:r>
      <w:r w:rsidR="009D2CF6">
        <w:rPr>
          <w:rFonts w:ascii="Tahoma" w:hAnsi="Tahoma" w:cs="Tahoma"/>
          <w:sz w:val="22"/>
          <w:szCs w:val="22"/>
        </w:rPr>
        <w:t xml:space="preserve"> </w:t>
      </w:r>
      <w:r w:rsidR="00B44598">
        <w:rPr>
          <w:rFonts w:ascii="Tahoma" w:hAnsi="Tahoma" w:cs="Tahoma"/>
          <w:sz w:val="22"/>
          <w:szCs w:val="22"/>
        </w:rPr>
        <w:t>do 31.12.2019</w:t>
      </w:r>
      <w:r w:rsidR="00846AB3">
        <w:rPr>
          <w:rFonts w:ascii="Tahoma" w:hAnsi="Tahoma" w:cs="Tahoma"/>
          <w:sz w:val="22"/>
          <w:szCs w:val="22"/>
        </w:rPr>
        <w:t>.</w:t>
      </w:r>
      <w:r w:rsidR="009E4AB2">
        <w:rPr>
          <w:rFonts w:ascii="Tahoma" w:hAnsi="Tahoma" w:cs="Tahoma"/>
          <w:sz w:val="22"/>
          <w:szCs w:val="22"/>
        </w:rPr>
        <w:t xml:space="preserve">  </w:t>
      </w:r>
    </w:p>
    <w:p w14:paraId="7AC0969F" w14:textId="495F4E71" w:rsidR="008356E2" w:rsidRDefault="008356E2" w:rsidP="009E4AB2">
      <w:pPr>
        <w:tabs>
          <w:tab w:val="left" w:pos="6480"/>
        </w:tabs>
        <w:jc w:val="both"/>
        <w:rPr>
          <w:rFonts w:ascii="Tahoma" w:hAnsi="Tahoma" w:cs="Tahoma"/>
          <w:sz w:val="22"/>
          <w:szCs w:val="22"/>
        </w:rPr>
      </w:pPr>
    </w:p>
    <w:p w14:paraId="6851287A" w14:textId="4B54C3D4" w:rsidR="008356E2" w:rsidRPr="005C4773" w:rsidRDefault="008356E2" w:rsidP="009E4AB2">
      <w:pPr>
        <w:tabs>
          <w:tab w:val="left" w:pos="6480"/>
        </w:tabs>
        <w:jc w:val="both"/>
        <w:rPr>
          <w:rFonts w:ascii="Tahoma" w:hAnsi="Tahoma" w:cs="Tahoma"/>
          <w:sz w:val="22"/>
          <w:szCs w:val="22"/>
        </w:rPr>
      </w:pPr>
      <w:r w:rsidRPr="005C4773">
        <w:rPr>
          <w:rFonts w:ascii="Tahoma" w:hAnsi="Tahoma" w:cs="Tahoma"/>
          <w:sz w:val="22"/>
          <w:szCs w:val="22"/>
        </w:rPr>
        <w:t xml:space="preserve">Pogodbeni stranki lahko to pogodbo </w:t>
      </w:r>
      <w:r w:rsidR="00525794">
        <w:rPr>
          <w:rFonts w:ascii="Tahoma" w:hAnsi="Tahoma" w:cs="Tahoma"/>
          <w:sz w:val="22"/>
          <w:szCs w:val="22"/>
        </w:rPr>
        <w:t xml:space="preserve">kadarkoli </w:t>
      </w:r>
      <w:r w:rsidRPr="005C4773">
        <w:rPr>
          <w:rFonts w:ascii="Tahoma" w:hAnsi="Tahoma" w:cs="Tahoma"/>
          <w:sz w:val="22"/>
          <w:szCs w:val="22"/>
        </w:rPr>
        <w:t>razdreta tudi s pisnim sporazumom</w:t>
      </w:r>
      <w:r w:rsidR="00525794">
        <w:rPr>
          <w:rFonts w:ascii="Tahoma" w:hAnsi="Tahoma" w:cs="Tahoma"/>
          <w:sz w:val="22"/>
          <w:szCs w:val="22"/>
        </w:rPr>
        <w:t>.</w:t>
      </w:r>
    </w:p>
    <w:p w14:paraId="2FCB47A3" w14:textId="77777777" w:rsidR="005C4773" w:rsidRPr="005C4773" w:rsidRDefault="005C4773" w:rsidP="005C4773">
      <w:pPr>
        <w:tabs>
          <w:tab w:val="left" w:pos="6480"/>
        </w:tabs>
        <w:rPr>
          <w:rFonts w:ascii="Tahoma" w:hAnsi="Tahoma" w:cs="Tahoma"/>
          <w:sz w:val="22"/>
          <w:szCs w:val="22"/>
        </w:rPr>
      </w:pPr>
    </w:p>
    <w:p w14:paraId="24880791" w14:textId="77777777" w:rsidR="005C4773" w:rsidRDefault="005C4773" w:rsidP="005C4773">
      <w:pPr>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119706DE" w14:textId="77777777" w:rsidR="009E4AB2" w:rsidRDefault="009E4AB2" w:rsidP="009E4AB2">
      <w:pPr>
        <w:tabs>
          <w:tab w:val="left" w:pos="709"/>
        </w:tabs>
        <w:jc w:val="center"/>
        <w:rPr>
          <w:rFonts w:ascii="Tahoma" w:hAnsi="Tahoma" w:cs="Tahoma"/>
          <w:sz w:val="22"/>
          <w:szCs w:val="22"/>
        </w:rPr>
      </w:pPr>
    </w:p>
    <w:p w14:paraId="69EF272C" w14:textId="652A4390" w:rsidR="006D27C5" w:rsidRDefault="006D27C5" w:rsidP="006D27C5">
      <w:pPr>
        <w:tabs>
          <w:tab w:val="left" w:pos="709"/>
        </w:tabs>
        <w:rPr>
          <w:rFonts w:ascii="Tahoma" w:hAnsi="Tahoma" w:cs="Tahoma"/>
          <w:sz w:val="22"/>
          <w:szCs w:val="22"/>
        </w:rPr>
      </w:pPr>
      <w:r>
        <w:rPr>
          <w:rFonts w:ascii="Tahoma" w:hAnsi="Tahoma" w:cs="Tahoma"/>
          <w:sz w:val="22"/>
          <w:szCs w:val="22"/>
        </w:rPr>
        <w:t xml:space="preserve">Skrbnik pogodbe s strani organizatorja je </w:t>
      </w:r>
      <w:r w:rsidR="00B44598">
        <w:rPr>
          <w:rFonts w:ascii="Tahoma" w:hAnsi="Tahoma" w:cs="Tahoma"/>
          <w:sz w:val="22"/>
          <w:szCs w:val="22"/>
        </w:rPr>
        <w:t>Kaja Beton</w:t>
      </w:r>
      <w:r>
        <w:rPr>
          <w:rFonts w:ascii="Tahoma" w:hAnsi="Tahoma" w:cs="Tahoma"/>
          <w:sz w:val="22"/>
          <w:szCs w:val="22"/>
        </w:rPr>
        <w:t xml:space="preserve">, </w:t>
      </w:r>
      <w:hyperlink r:id="rId9" w:history="1">
        <w:r w:rsidR="00B44598" w:rsidRPr="0070068A">
          <w:rPr>
            <w:rStyle w:val="Hiperpovezava"/>
            <w:rFonts w:ascii="Tahoma" w:hAnsi="Tahoma" w:cs="Tahoma"/>
            <w:sz w:val="22"/>
            <w:szCs w:val="22"/>
            <w:bdr w:val="none" w:sz="0" w:space="0" w:color="auto"/>
          </w:rPr>
          <w:t>kaja.beton@radolca.si</w:t>
        </w:r>
      </w:hyperlink>
      <w:r w:rsidRPr="003F4645">
        <w:rPr>
          <w:rFonts w:ascii="Tahoma" w:hAnsi="Tahoma" w:cs="Tahoma"/>
          <w:sz w:val="22"/>
          <w:szCs w:val="22"/>
        </w:rPr>
        <w:t xml:space="preserve">, </w:t>
      </w:r>
      <w:r w:rsidR="00B44598">
        <w:rPr>
          <w:rFonts w:ascii="Tahoma" w:hAnsi="Tahoma" w:cs="Tahoma"/>
          <w:sz w:val="22"/>
          <w:szCs w:val="22"/>
        </w:rPr>
        <w:t>08 205 17 13 ali 040 460 676</w:t>
      </w:r>
      <w:r>
        <w:rPr>
          <w:rFonts w:ascii="Tahoma" w:hAnsi="Tahoma" w:cs="Tahoma"/>
          <w:sz w:val="22"/>
          <w:szCs w:val="22"/>
        </w:rPr>
        <w:t>.</w:t>
      </w:r>
    </w:p>
    <w:p w14:paraId="16BEA97D" w14:textId="3811A1C0" w:rsidR="006D27C5" w:rsidRDefault="006D27C5" w:rsidP="006D27C5">
      <w:pPr>
        <w:tabs>
          <w:tab w:val="left" w:pos="709"/>
        </w:tabs>
        <w:rPr>
          <w:rFonts w:ascii="Tahoma" w:hAnsi="Tahoma" w:cs="Tahoma"/>
          <w:sz w:val="22"/>
          <w:szCs w:val="22"/>
        </w:rPr>
      </w:pPr>
      <w:r>
        <w:rPr>
          <w:rFonts w:ascii="Tahoma" w:hAnsi="Tahoma" w:cs="Tahoma"/>
          <w:sz w:val="22"/>
          <w:szCs w:val="22"/>
        </w:rPr>
        <w:t>Skrbni</w:t>
      </w:r>
      <w:r w:rsidR="00693897">
        <w:rPr>
          <w:rFonts w:ascii="Tahoma" w:hAnsi="Tahoma" w:cs="Tahoma"/>
          <w:sz w:val="22"/>
          <w:szCs w:val="22"/>
        </w:rPr>
        <w:t>k</w:t>
      </w:r>
      <w:r>
        <w:rPr>
          <w:rFonts w:ascii="Tahoma" w:hAnsi="Tahoma" w:cs="Tahoma"/>
          <w:sz w:val="22"/>
          <w:szCs w:val="22"/>
        </w:rPr>
        <w:t xml:space="preserve"> pogodbe s strani partnerja je </w:t>
      </w:r>
      <w:sdt>
        <w:sdtPr>
          <w:rPr>
            <w:rFonts w:ascii="Tahoma" w:hAnsi="Tahoma" w:cs="Tahoma"/>
            <w:sz w:val="22"/>
            <w:szCs w:val="22"/>
          </w:rPr>
          <w:id w:val="966630006"/>
          <w:placeholder>
            <w:docPart w:val="DefaultPlaceholder_1081868574"/>
          </w:placeholder>
        </w:sdtPr>
        <w:sdtEndPr/>
        <w:sdtContent>
          <w:r w:rsidR="003F4645">
            <w:rPr>
              <w:rFonts w:ascii="Tahoma" w:hAnsi="Tahoma" w:cs="Tahoma"/>
              <w:sz w:val="22"/>
              <w:szCs w:val="22"/>
            </w:rPr>
            <w:t>…(ime, priimek, e-mail naslov, telefon</w:t>
          </w:r>
        </w:sdtContent>
      </w:sdt>
      <w:r w:rsidR="003F4645">
        <w:rPr>
          <w:rFonts w:ascii="Tahoma" w:hAnsi="Tahoma" w:cs="Tahoma"/>
          <w:sz w:val="22"/>
          <w:szCs w:val="22"/>
        </w:rPr>
        <w:t>)…</w:t>
      </w:r>
      <w:r>
        <w:rPr>
          <w:rFonts w:ascii="Tahoma" w:hAnsi="Tahoma" w:cs="Tahoma"/>
          <w:sz w:val="22"/>
          <w:szCs w:val="22"/>
        </w:rPr>
        <w:t>.</w:t>
      </w:r>
    </w:p>
    <w:p w14:paraId="2B78E678" w14:textId="77777777" w:rsidR="006D27C5" w:rsidRDefault="006D27C5" w:rsidP="009E4AB2">
      <w:pPr>
        <w:tabs>
          <w:tab w:val="left" w:pos="709"/>
        </w:tabs>
        <w:jc w:val="center"/>
        <w:rPr>
          <w:rFonts w:ascii="Tahoma" w:hAnsi="Tahoma" w:cs="Tahoma"/>
          <w:sz w:val="22"/>
          <w:szCs w:val="22"/>
        </w:rPr>
      </w:pPr>
    </w:p>
    <w:p w14:paraId="582E5D10" w14:textId="77777777" w:rsidR="009E4AB2" w:rsidRDefault="009E4AB2" w:rsidP="005C4773">
      <w:pPr>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05B515FE" w14:textId="77777777" w:rsidR="009E4AB2" w:rsidRDefault="009E4AB2" w:rsidP="009E4AB2">
      <w:pPr>
        <w:pStyle w:val="Odstavekseznama"/>
        <w:rPr>
          <w:rFonts w:ascii="Tahoma" w:hAnsi="Tahoma" w:cs="Tahoma"/>
          <w:sz w:val="22"/>
          <w:szCs w:val="22"/>
        </w:rPr>
      </w:pPr>
    </w:p>
    <w:p w14:paraId="0F196953" w14:textId="77777777" w:rsidR="009E4AB2" w:rsidRPr="005C4773" w:rsidRDefault="009E4AB2" w:rsidP="009E4AB2">
      <w:pPr>
        <w:tabs>
          <w:tab w:val="left" w:pos="6480"/>
        </w:tabs>
        <w:rPr>
          <w:rFonts w:ascii="Tahoma" w:hAnsi="Tahoma" w:cs="Tahoma"/>
          <w:sz w:val="22"/>
          <w:szCs w:val="22"/>
        </w:rPr>
      </w:pPr>
      <w:r w:rsidRPr="005C4773">
        <w:rPr>
          <w:rFonts w:ascii="Tahoma" w:hAnsi="Tahoma" w:cs="Tahoma"/>
          <w:sz w:val="22"/>
          <w:szCs w:val="22"/>
        </w:rPr>
        <w:t>Pogodbeni stranki bosta vse spore, nastale iz te pogodbe, poskušali rešiti sporazumno, če pa to ne bo možno, za primer sodnega spora določata stvarno pristojno sodišče v Kranju.</w:t>
      </w:r>
    </w:p>
    <w:p w14:paraId="5CEA4388" w14:textId="77777777" w:rsidR="009E4AB2" w:rsidRDefault="009E4AB2" w:rsidP="009E4AB2">
      <w:pPr>
        <w:tabs>
          <w:tab w:val="left" w:pos="709"/>
        </w:tabs>
        <w:rPr>
          <w:rFonts w:ascii="Tahoma" w:hAnsi="Tahoma" w:cs="Tahoma"/>
          <w:sz w:val="22"/>
          <w:szCs w:val="22"/>
        </w:rPr>
      </w:pPr>
    </w:p>
    <w:p w14:paraId="222DA2F5" w14:textId="77777777" w:rsidR="009E4AB2" w:rsidRPr="005C4773" w:rsidRDefault="009E4AB2" w:rsidP="005C4773">
      <w:pPr>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4BD14FB8" w14:textId="77777777" w:rsidR="005C4773" w:rsidRPr="005C4773" w:rsidRDefault="005C4773" w:rsidP="005C4773">
      <w:pPr>
        <w:tabs>
          <w:tab w:val="left" w:pos="6480"/>
        </w:tabs>
        <w:rPr>
          <w:rFonts w:ascii="Tahoma" w:hAnsi="Tahoma" w:cs="Tahoma"/>
          <w:sz w:val="22"/>
          <w:szCs w:val="22"/>
        </w:rPr>
      </w:pPr>
    </w:p>
    <w:p w14:paraId="37EC20F5" w14:textId="77777777" w:rsidR="005C4773" w:rsidRPr="005C4773" w:rsidRDefault="005C4773" w:rsidP="005C4773">
      <w:pPr>
        <w:tabs>
          <w:tab w:val="left" w:pos="6480"/>
        </w:tabs>
        <w:rPr>
          <w:rFonts w:ascii="Tahoma" w:hAnsi="Tahoma" w:cs="Tahoma"/>
          <w:sz w:val="22"/>
          <w:szCs w:val="22"/>
        </w:rPr>
      </w:pPr>
      <w:r w:rsidRPr="005C4773">
        <w:rPr>
          <w:rFonts w:ascii="Tahoma" w:hAnsi="Tahoma" w:cs="Tahoma"/>
          <w:sz w:val="22"/>
          <w:szCs w:val="22"/>
        </w:rPr>
        <w:t>Ta pogodba prične veljati z dnem podpisa obeh pogodbenih strank. Pogodba je sklenjena v dveh izvodih, od katerih prejme vsaka pogodbena stranka en izvod.</w:t>
      </w:r>
    </w:p>
    <w:p w14:paraId="78B92C0B" w14:textId="77777777" w:rsidR="005C4773" w:rsidRPr="005C4773" w:rsidRDefault="005C4773" w:rsidP="005C4773">
      <w:pPr>
        <w:tabs>
          <w:tab w:val="left" w:pos="6480"/>
        </w:tabs>
        <w:rPr>
          <w:rFonts w:ascii="Tahoma" w:hAnsi="Tahoma" w:cs="Tahoma"/>
          <w:sz w:val="22"/>
          <w:szCs w:val="22"/>
        </w:rPr>
      </w:pPr>
      <w:bookmarkStart w:id="0" w:name="_GoBack"/>
      <w:bookmarkEnd w:id="0"/>
    </w:p>
    <w:p w14:paraId="72DBA86A" w14:textId="77777777" w:rsidR="005C4773" w:rsidRPr="005C4773" w:rsidRDefault="005C4773" w:rsidP="005C4773">
      <w:pPr>
        <w:tabs>
          <w:tab w:val="left" w:pos="6480"/>
        </w:tabs>
        <w:rPr>
          <w:rFonts w:ascii="Tahoma" w:hAnsi="Tahoma" w:cs="Tahoma"/>
          <w:sz w:val="22"/>
          <w:szCs w:val="22"/>
        </w:rPr>
      </w:pPr>
      <w:r w:rsidRPr="005C4773">
        <w:rPr>
          <w:rFonts w:ascii="Tahoma" w:hAnsi="Tahoma" w:cs="Tahoma"/>
          <w:sz w:val="22"/>
          <w:szCs w:val="22"/>
        </w:rPr>
        <w:t xml:space="preserve">   </w:t>
      </w:r>
    </w:p>
    <w:p w14:paraId="6FD8E59D" w14:textId="3FBDD3AE" w:rsidR="005C4773" w:rsidRPr="005C4773" w:rsidRDefault="00B44598" w:rsidP="005C4773">
      <w:pPr>
        <w:tabs>
          <w:tab w:val="left" w:pos="6480"/>
        </w:tabs>
        <w:rPr>
          <w:rFonts w:ascii="Tahoma" w:hAnsi="Tahoma" w:cs="Tahoma"/>
          <w:sz w:val="22"/>
          <w:szCs w:val="22"/>
        </w:rPr>
      </w:pPr>
      <w:r>
        <w:rPr>
          <w:rFonts w:ascii="Tahoma" w:hAnsi="Tahoma" w:cs="Tahoma"/>
          <w:sz w:val="22"/>
          <w:szCs w:val="22"/>
        </w:rPr>
        <w:t>Radovljica</w:t>
      </w:r>
      <w:r w:rsidR="005C4773" w:rsidRPr="005C4773">
        <w:rPr>
          <w:rFonts w:ascii="Tahoma" w:hAnsi="Tahoma" w:cs="Tahoma"/>
          <w:sz w:val="22"/>
          <w:szCs w:val="22"/>
        </w:rPr>
        <w:t xml:space="preserve">, </w:t>
      </w:r>
      <w:sdt>
        <w:sdtPr>
          <w:rPr>
            <w:rFonts w:ascii="Tahoma" w:hAnsi="Tahoma" w:cs="Tahoma"/>
            <w:sz w:val="22"/>
            <w:szCs w:val="22"/>
          </w:rPr>
          <w:id w:val="-520616441"/>
          <w:placeholder>
            <w:docPart w:val="DefaultPlaceholder_1081868574"/>
          </w:placeholder>
        </w:sdtPr>
        <w:sdtEndPr/>
        <w:sdtContent>
          <w:r w:rsidR="003F4645">
            <w:rPr>
              <w:rFonts w:ascii="Tahoma" w:hAnsi="Tahoma" w:cs="Tahoma"/>
              <w:sz w:val="22"/>
              <w:szCs w:val="22"/>
            </w:rPr>
            <w:t>…(datum)…</w:t>
          </w:r>
        </w:sdtContent>
      </w:sdt>
    </w:p>
    <w:p w14:paraId="6EEDA2A8" w14:textId="77777777" w:rsidR="005C4773" w:rsidRPr="005C4773" w:rsidRDefault="005C4773" w:rsidP="005C4773">
      <w:pPr>
        <w:tabs>
          <w:tab w:val="left" w:pos="6480"/>
          <w:tab w:val="left" w:pos="7020"/>
        </w:tabs>
        <w:rPr>
          <w:rFonts w:ascii="Tahoma" w:hAnsi="Tahoma" w:cs="Tahoma"/>
          <w:sz w:val="22"/>
          <w:szCs w:val="22"/>
        </w:rPr>
      </w:pPr>
    </w:p>
    <w:p w14:paraId="2D85F327" w14:textId="77777777" w:rsidR="005C4773" w:rsidRPr="005C4773" w:rsidRDefault="005C4773" w:rsidP="005C4773">
      <w:pPr>
        <w:tabs>
          <w:tab w:val="left" w:pos="6480"/>
          <w:tab w:val="left" w:pos="7020"/>
        </w:tabs>
        <w:rPr>
          <w:rFonts w:ascii="Tahoma" w:hAnsi="Tahoma" w:cs="Tahoma"/>
          <w:sz w:val="22"/>
          <w:szCs w:val="22"/>
        </w:rPr>
      </w:pPr>
    </w:p>
    <w:p w14:paraId="06CDFD35" w14:textId="77777777" w:rsidR="005C4773" w:rsidRPr="005C4773" w:rsidRDefault="005C4773" w:rsidP="005C4773">
      <w:pPr>
        <w:tabs>
          <w:tab w:val="left" w:pos="6480"/>
          <w:tab w:val="left" w:pos="7020"/>
        </w:tabs>
        <w:rPr>
          <w:rFonts w:ascii="Tahoma" w:hAnsi="Tahoma" w:cs="Tahoma"/>
          <w:sz w:val="22"/>
          <w:szCs w:val="22"/>
        </w:rPr>
      </w:pPr>
      <w:r w:rsidRPr="005C4773">
        <w:rPr>
          <w:rFonts w:ascii="Tahoma" w:hAnsi="Tahoma" w:cs="Tahoma"/>
          <w:sz w:val="22"/>
          <w:szCs w:val="22"/>
        </w:rPr>
        <w:t>Organizator</w:t>
      </w:r>
      <w:r w:rsidRPr="005C4773">
        <w:rPr>
          <w:rFonts w:ascii="Tahoma" w:hAnsi="Tahoma" w:cs="Tahoma"/>
          <w:sz w:val="22"/>
          <w:szCs w:val="22"/>
        </w:rPr>
        <w:tab/>
        <w:t>Partner</w:t>
      </w:r>
    </w:p>
    <w:p w14:paraId="27778C28" w14:textId="77865FBE" w:rsidR="005C4773" w:rsidRPr="005C4773" w:rsidRDefault="00B44598" w:rsidP="005C4773">
      <w:pPr>
        <w:tabs>
          <w:tab w:val="left" w:pos="6480"/>
          <w:tab w:val="left" w:pos="7020"/>
        </w:tabs>
        <w:rPr>
          <w:rFonts w:ascii="Tahoma" w:hAnsi="Tahoma" w:cs="Tahoma"/>
          <w:sz w:val="22"/>
          <w:szCs w:val="22"/>
        </w:rPr>
      </w:pPr>
      <w:r>
        <w:rPr>
          <w:rFonts w:ascii="Tahoma" w:hAnsi="Tahoma" w:cs="Tahoma"/>
          <w:sz w:val="22"/>
          <w:szCs w:val="22"/>
        </w:rPr>
        <w:t>TURIZEM IN KULTURA RADOVLJICA</w:t>
      </w:r>
      <w:r w:rsidR="005C4773" w:rsidRPr="005C4773">
        <w:rPr>
          <w:rFonts w:ascii="Tahoma" w:hAnsi="Tahoma" w:cs="Tahoma"/>
          <w:sz w:val="22"/>
          <w:szCs w:val="22"/>
        </w:rPr>
        <w:t xml:space="preserve"> </w:t>
      </w:r>
      <w:r w:rsidR="003F4645">
        <w:rPr>
          <w:rFonts w:ascii="Tahoma" w:hAnsi="Tahoma" w:cs="Tahoma"/>
          <w:sz w:val="22"/>
          <w:szCs w:val="22"/>
        </w:rPr>
        <w:tab/>
      </w:r>
      <w:sdt>
        <w:sdtPr>
          <w:rPr>
            <w:rFonts w:ascii="Tahoma" w:hAnsi="Tahoma" w:cs="Tahoma"/>
            <w:sz w:val="22"/>
            <w:szCs w:val="22"/>
          </w:rPr>
          <w:id w:val="710069120"/>
          <w:placeholder>
            <w:docPart w:val="DefaultPlaceholder_1081868574"/>
          </w:placeholder>
        </w:sdtPr>
        <w:sdtEndPr/>
        <w:sdtContent>
          <w:r w:rsidR="003F4645">
            <w:rPr>
              <w:rFonts w:ascii="Tahoma" w:hAnsi="Tahoma" w:cs="Tahoma"/>
              <w:sz w:val="22"/>
              <w:szCs w:val="22"/>
            </w:rPr>
            <w:t>…(naziv)…</w:t>
          </w:r>
        </w:sdtContent>
      </w:sdt>
    </w:p>
    <w:p w14:paraId="3048B353" w14:textId="7913FDCC" w:rsidR="005C4773" w:rsidRPr="005C4773" w:rsidRDefault="005C4773" w:rsidP="005C4773">
      <w:pPr>
        <w:tabs>
          <w:tab w:val="left" w:pos="6480"/>
          <w:tab w:val="left" w:pos="7020"/>
        </w:tabs>
        <w:rPr>
          <w:rFonts w:ascii="Tahoma" w:hAnsi="Tahoma" w:cs="Tahoma"/>
          <w:sz w:val="22"/>
          <w:szCs w:val="22"/>
        </w:rPr>
      </w:pPr>
      <w:r w:rsidRPr="005C4773">
        <w:rPr>
          <w:rFonts w:ascii="Tahoma" w:hAnsi="Tahoma" w:cs="Tahoma"/>
          <w:sz w:val="22"/>
          <w:szCs w:val="22"/>
        </w:rPr>
        <w:tab/>
      </w:r>
    </w:p>
    <w:p w14:paraId="701433FE" w14:textId="2A32CB2A" w:rsidR="005C4773" w:rsidRPr="005C4773" w:rsidRDefault="005C4773" w:rsidP="005C4773">
      <w:pPr>
        <w:tabs>
          <w:tab w:val="left" w:pos="1350"/>
        </w:tabs>
        <w:rPr>
          <w:rFonts w:ascii="Tahoma" w:hAnsi="Tahoma" w:cs="Tahoma"/>
          <w:sz w:val="22"/>
          <w:szCs w:val="22"/>
        </w:rPr>
      </w:pPr>
      <w:r w:rsidRPr="005C4773">
        <w:rPr>
          <w:rFonts w:ascii="Tahoma" w:hAnsi="Tahoma" w:cs="Tahoma"/>
          <w:sz w:val="22"/>
          <w:szCs w:val="22"/>
        </w:rPr>
        <w:t>Direktor</w:t>
      </w:r>
      <w:r w:rsidR="00B44598">
        <w:rPr>
          <w:rFonts w:ascii="Tahoma" w:hAnsi="Tahoma" w:cs="Tahoma"/>
          <w:sz w:val="22"/>
          <w:szCs w:val="22"/>
        </w:rPr>
        <w:t>ica</w:t>
      </w:r>
      <w:r w:rsidR="009E4AB2">
        <w:rPr>
          <w:rFonts w:ascii="Tahoma" w:hAnsi="Tahoma" w:cs="Tahoma"/>
          <w:sz w:val="22"/>
          <w:szCs w:val="22"/>
        </w:rPr>
        <w:t xml:space="preserve"> </w:t>
      </w:r>
      <w:r w:rsidR="00B44598">
        <w:rPr>
          <w:rFonts w:ascii="Tahoma" w:hAnsi="Tahoma" w:cs="Tahoma"/>
          <w:sz w:val="22"/>
          <w:szCs w:val="22"/>
        </w:rPr>
        <w:t xml:space="preserve">Nataša Mikelj </w:t>
      </w:r>
      <w:r w:rsidRPr="005C4773">
        <w:rPr>
          <w:rFonts w:ascii="Tahoma" w:hAnsi="Tahoma" w:cs="Tahoma"/>
          <w:sz w:val="22"/>
          <w:szCs w:val="22"/>
        </w:rPr>
        <w:tab/>
      </w:r>
      <w:r w:rsidR="003F4645">
        <w:rPr>
          <w:rFonts w:ascii="Tahoma" w:hAnsi="Tahoma" w:cs="Tahoma"/>
          <w:sz w:val="22"/>
          <w:szCs w:val="22"/>
        </w:rPr>
        <w:tab/>
      </w:r>
      <w:r w:rsidR="003F4645">
        <w:rPr>
          <w:rFonts w:ascii="Tahoma" w:hAnsi="Tahoma" w:cs="Tahoma"/>
          <w:sz w:val="22"/>
          <w:szCs w:val="22"/>
        </w:rPr>
        <w:tab/>
      </w:r>
      <w:r w:rsidR="003F4645">
        <w:rPr>
          <w:rFonts w:ascii="Tahoma" w:hAnsi="Tahoma" w:cs="Tahoma"/>
          <w:sz w:val="22"/>
          <w:szCs w:val="22"/>
        </w:rPr>
        <w:tab/>
      </w:r>
      <w:r w:rsidR="003F4645">
        <w:rPr>
          <w:rFonts w:ascii="Tahoma" w:hAnsi="Tahoma" w:cs="Tahoma"/>
          <w:sz w:val="22"/>
          <w:szCs w:val="22"/>
        </w:rPr>
        <w:tab/>
      </w:r>
      <w:r w:rsidR="003F4645">
        <w:rPr>
          <w:rFonts w:ascii="Tahoma" w:hAnsi="Tahoma" w:cs="Tahoma"/>
          <w:sz w:val="22"/>
          <w:szCs w:val="22"/>
        </w:rPr>
        <w:tab/>
      </w:r>
      <w:sdt>
        <w:sdtPr>
          <w:rPr>
            <w:rFonts w:ascii="Tahoma" w:hAnsi="Tahoma" w:cs="Tahoma"/>
            <w:sz w:val="22"/>
            <w:szCs w:val="22"/>
          </w:rPr>
          <w:id w:val="1970472544"/>
          <w:placeholder>
            <w:docPart w:val="DefaultPlaceholder_1081868574"/>
          </w:placeholder>
        </w:sdtPr>
        <w:sdtEndPr/>
        <w:sdtContent>
          <w:r w:rsidR="003F4645">
            <w:rPr>
              <w:rFonts w:ascii="Tahoma" w:hAnsi="Tahoma" w:cs="Tahoma"/>
              <w:sz w:val="22"/>
              <w:szCs w:val="22"/>
            </w:rPr>
            <w:t>…(predstavnik)…</w:t>
          </w:r>
        </w:sdtContent>
      </w:sdt>
    </w:p>
    <w:p w14:paraId="521B83FE" w14:textId="77777777" w:rsidR="005C4773" w:rsidRPr="005C4773" w:rsidRDefault="005C4773" w:rsidP="005C4773">
      <w:pPr>
        <w:tabs>
          <w:tab w:val="left" w:pos="6480"/>
          <w:tab w:val="left" w:pos="7020"/>
        </w:tabs>
        <w:rPr>
          <w:rFonts w:ascii="Tahoma" w:hAnsi="Tahoma" w:cs="Tahoma"/>
          <w:sz w:val="22"/>
          <w:szCs w:val="22"/>
        </w:rPr>
      </w:pPr>
    </w:p>
    <w:p w14:paraId="04A396B2" w14:textId="77777777" w:rsidR="005C4773" w:rsidRPr="005C4773" w:rsidRDefault="005C4773" w:rsidP="005C4773">
      <w:pPr>
        <w:tabs>
          <w:tab w:val="left" w:pos="6480"/>
          <w:tab w:val="left" w:pos="7020"/>
        </w:tabs>
        <w:rPr>
          <w:rFonts w:ascii="Tahoma" w:hAnsi="Tahoma" w:cs="Tahoma"/>
          <w:sz w:val="22"/>
          <w:szCs w:val="22"/>
        </w:rPr>
      </w:pPr>
    </w:p>
    <w:p w14:paraId="12D8E1F7" w14:textId="6AA76316" w:rsidR="00032B8C" w:rsidRPr="005C4773" w:rsidRDefault="005C4773" w:rsidP="006D27C5">
      <w:pPr>
        <w:tabs>
          <w:tab w:val="left" w:pos="6480"/>
          <w:tab w:val="left" w:pos="7020"/>
        </w:tabs>
        <w:rPr>
          <w:rFonts w:ascii="Tahoma" w:hAnsi="Tahoma" w:cs="Tahoma"/>
          <w:sz w:val="22"/>
          <w:szCs w:val="22"/>
        </w:rPr>
      </w:pPr>
      <w:r w:rsidRPr="005C4773">
        <w:rPr>
          <w:rFonts w:ascii="Tahoma" w:hAnsi="Tahoma" w:cs="Tahoma"/>
          <w:sz w:val="22"/>
          <w:szCs w:val="22"/>
        </w:rPr>
        <w:t>________________________</w:t>
      </w:r>
      <w:r w:rsidRPr="005C4773">
        <w:rPr>
          <w:rFonts w:ascii="Tahoma" w:hAnsi="Tahoma" w:cs="Tahoma"/>
          <w:sz w:val="22"/>
          <w:szCs w:val="22"/>
        </w:rPr>
        <w:tab/>
      </w:r>
      <w:r w:rsidR="000B7501">
        <w:rPr>
          <w:rFonts w:ascii="Tahoma" w:hAnsi="Tahoma" w:cs="Tahoma"/>
          <w:sz w:val="22"/>
          <w:szCs w:val="22"/>
        </w:rPr>
        <w:t>_____________________</w:t>
      </w:r>
    </w:p>
    <w:sectPr w:rsidR="00032B8C" w:rsidRPr="005C477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7296B" w14:textId="77777777" w:rsidR="00C33D38" w:rsidRDefault="00C33D38" w:rsidP="005C4773">
      <w:r>
        <w:separator/>
      </w:r>
    </w:p>
  </w:endnote>
  <w:endnote w:type="continuationSeparator" w:id="0">
    <w:p w14:paraId="43C6CA5D" w14:textId="77777777" w:rsidR="00C33D38" w:rsidRDefault="00C33D38" w:rsidP="005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F9FA" w14:textId="77777777" w:rsidR="009D56A7" w:rsidRPr="003A4714" w:rsidRDefault="006D27C5">
    <w:pPr>
      <w:pStyle w:val="Noga"/>
      <w:jc w:val="center"/>
      <w:rPr>
        <w:rFonts w:ascii="Tahoma" w:hAnsi="Tahoma" w:cs="Tahoma"/>
        <w:sz w:val="20"/>
      </w:rPr>
    </w:pPr>
    <w:r w:rsidRPr="003A4714">
      <w:rPr>
        <w:rFonts w:ascii="Tahoma" w:hAnsi="Tahoma" w:cs="Tahoma"/>
        <w:sz w:val="20"/>
      </w:rPr>
      <w:fldChar w:fldCharType="begin"/>
    </w:r>
    <w:r w:rsidRPr="003A4714">
      <w:rPr>
        <w:rFonts w:ascii="Tahoma" w:hAnsi="Tahoma" w:cs="Tahoma"/>
        <w:sz w:val="20"/>
      </w:rPr>
      <w:instrText xml:space="preserve"> PAGE   \* MERGEFORMAT </w:instrText>
    </w:r>
    <w:r w:rsidRPr="003A4714">
      <w:rPr>
        <w:rFonts w:ascii="Tahoma" w:hAnsi="Tahoma" w:cs="Tahoma"/>
        <w:sz w:val="20"/>
      </w:rPr>
      <w:fldChar w:fldCharType="separate"/>
    </w:r>
    <w:r w:rsidR="006C5797">
      <w:rPr>
        <w:rFonts w:ascii="Tahoma" w:hAnsi="Tahoma" w:cs="Tahoma"/>
        <w:noProof/>
        <w:sz w:val="20"/>
      </w:rPr>
      <w:t>3</w:t>
    </w:r>
    <w:r w:rsidRPr="003A4714">
      <w:rPr>
        <w:rFonts w:ascii="Tahoma" w:hAnsi="Tahoma" w:cs="Tahoma"/>
        <w:sz w:val="20"/>
      </w:rPr>
      <w:fldChar w:fldCharType="end"/>
    </w:r>
  </w:p>
  <w:p w14:paraId="3886D3D2" w14:textId="77777777" w:rsidR="009D56A7" w:rsidRDefault="007605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3B19B" w14:textId="77777777" w:rsidR="00C33D38" w:rsidRDefault="00C33D38" w:rsidP="005C4773">
      <w:r>
        <w:separator/>
      </w:r>
    </w:p>
  </w:footnote>
  <w:footnote w:type="continuationSeparator" w:id="0">
    <w:p w14:paraId="03C1B0F6" w14:textId="77777777" w:rsidR="00C33D38" w:rsidRDefault="00C33D38" w:rsidP="005C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326F"/>
    <w:multiLevelType w:val="hybridMultilevel"/>
    <w:tmpl w:val="AE544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6737D54"/>
    <w:multiLevelType w:val="hybridMultilevel"/>
    <w:tmpl w:val="B0C65164"/>
    <w:lvl w:ilvl="0" w:tplc="51465C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813112"/>
    <w:multiLevelType w:val="hybridMultilevel"/>
    <w:tmpl w:val="79A417B0"/>
    <w:lvl w:ilvl="0" w:tplc="394A547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73"/>
    <w:rsid w:val="00025742"/>
    <w:rsid w:val="00032B8C"/>
    <w:rsid w:val="00060191"/>
    <w:rsid w:val="000B7501"/>
    <w:rsid w:val="00125E6A"/>
    <w:rsid w:val="001969E9"/>
    <w:rsid w:val="00241A7B"/>
    <w:rsid w:val="00355E92"/>
    <w:rsid w:val="003A4714"/>
    <w:rsid w:val="003F4645"/>
    <w:rsid w:val="00415627"/>
    <w:rsid w:val="00430F7D"/>
    <w:rsid w:val="0045747A"/>
    <w:rsid w:val="004D7BF8"/>
    <w:rsid w:val="004F64EB"/>
    <w:rsid w:val="00525794"/>
    <w:rsid w:val="00563316"/>
    <w:rsid w:val="005C4773"/>
    <w:rsid w:val="00693047"/>
    <w:rsid w:val="00693897"/>
    <w:rsid w:val="006C5797"/>
    <w:rsid w:val="006D27C5"/>
    <w:rsid w:val="00730EC2"/>
    <w:rsid w:val="007605B5"/>
    <w:rsid w:val="007822FA"/>
    <w:rsid w:val="008140DA"/>
    <w:rsid w:val="008356E2"/>
    <w:rsid w:val="00846AB3"/>
    <w:rsid w:val="008A77B8"/>
    <w:rsid w:val="008F525E"/>
    <w:rsid w:val="0093012A"/>
    <w:rsid w:val="009A0647"/>
    <w:rsid w:val="009D2CF6"/>
    <w:rsid w:val="009E4AB2"/>
    <w:rsid w:val="009F1888"/>
    <w:rsid w:val="00AF1FF3"/>
    <w:rsid w:val="00B44598"/>
    <w:rsid w:val="00BF0866"/>
    <w:rsid w:val="00C33D38"/>
    <w:rsid w:val="00D1162B"/>
    <w:rsid w:val="00F01B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9CEC"/>
  <w15:chartTrackingRefBased/>
  <w15:docId w15:val="{4321FC94-49FE-4F71-8E5D-9890FFC7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477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5C4773"/>
    <w:pPr>
      <w:tabs>
        <w:tab w:val="center" w:pos="4320"/>
        <w:tab w:val="right" w:pos="8640"/>
      </w:tabs>
      <w:jc w:val="both"/>
    </w:pPr>
    <w:rPr>
      <w:szCs w:val="20"/>
      <w:lang w:val="x-none" w:eastAsia="en-US"/>
    </w:rPr>
  </w:style>
  <w:style w:type="character" w:customStyle="1" w:styleId="NogaZnak">
    <w:name w:val="Noga Znak"/>
    <w:basedOn w:val="Privzetapisavaodstavka"/>
    <w:link w:val="Noga"/>
    <w:uiPriority w:val="99"/>
    <w:rsid w:val="005C4773"/>
    <w:rPr>
      <w:rFonts w:ascii="Times New Roman" w:eastAsia="Times New Roman" w:hAnsi="Times New Roman" w:cs="Times New Roman"/>
      <w:sz w:val="24"/>
      <w:szCs w:val="20"/>
      <w:lang w:val="x-none"/>
    </w:rPr>
  </w:style>
  <w:style w:type="character" w:styleId="Hiperpovezava">
    <w:name w:val="Hyperlink"/>
    <w:uiPriority w:val="99"/>
    <w:unhideWhenUsed/>
    <w:rsid w:val="005C4773"/>
    <w:rPr>
      <w:strike w:val="0"/>
      <w:dstrike w:val="0"/>
      <w:color w:val="003399"/>
      <w:u w:val="none"/>
      <w:effect w:val="none"/>
      <w:bdr w:val="none" w:sz="0" w:space="0" w:color="auto" w:frame="1"/>
    </w:rPr>
  </w:style>
  <w:style w:type="paragraph" w:styleId="Glava">
    <w:name w:val="header"/>
    <w:basedOn w:val="Navaden"/>
    <w:link w:val="GlavaZnak"/>
    <w:rsid w:val="005C4773"/>
    <w:pPr>
      <w:tabs>
        <w:tab w:val="center" w:pos="4536"/>
        <w:tab w:val="right" w:pos="9072"/>
      </w:tabs>
    </w:pPr>
    <w:rPr>
      <w:lang w:val="x-none" w:eastAsia="x-none"/>
    </w:rPr>
  </w:style>
  <w:style w:type="character" w:customStyle="1" w:styleId="GlavaZnak">
    <w:name w:val="Glava Znak"/>
    <w:basedOn w:val="Privzetapisavaodstavka"/>
    <w:link w:val="Glava"/>
    <w:rsid w:val="005C4773"/>
    <w:rPr>
      <w:rFonts w:ascii="Times New Roman" w:eastAsia="Times New Roman" w:hAnsi="Times New Roman" w:cs="Times New Roman"/>
      <w:sz w:val="24"/>
      <w:szCs w:val="24"/>
      <w:lang w:val="x-none" w:eastAsia="x-none"/>
    </w:rPr>
  </w:style>
  <w:style w:type="paragraph" w:styleId="Telobesedila-zamik">
    <w:name w:val="Body Text Indent"/>
    <w:basedOn w:val="Navaden"/>
    <w:link w:val="Telobesedila-zamikZnak"/>
    <w:rsid w:val="005C4773"/>
    <w:pPr>
      <w:spacing w:after="120"/>
      <w:ind w:left="283"/>
    </w:pPr>
  </w:style>
  <w:style w:type="character" w:customStyle="1" w:styleId="Telobesedila-zamikZnak">
    <w:name w:val="Telo besedila - zamik Znak"/>
    <w:basedOn w:val="Privzetapisavaodstavka"/>
    <w:link w:val="Telobesedila-zamik"/>
    <w:rsid w:val="005C4773"/>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E4AB2"/>
    <w:pPr>
      <w:ind w:left="720"/>
      <w:contextualSpacing/>
    </w:pPr>
  </w:style>
  <w:style w:type="character" w:styleId="Pripombasklic">
    <w:name w:val="annotation reference"/>
    <w:basedOn w:val="Privzetapisavaodstavka"/>
    <w:uiPriority w:val="99"/>
    <w:semiHidden/>
    <w:unhideWhenUsed/>
    <w:rsid w:val="007822FA"/>
    <w:rPr>
      <w:sz w:val="16"/>
      <w:szCs w:val="16"/>
    </w:rPr>
  </w:style>
  <w:style w:type="paragraph" w:styleId="Pripombabesedilo">
    <w:name w:val="annotation text"/>
    <w:basedOn w:val="Navaden"/>
    <w:link w:val="PripombabesediloZnak"/>
    <w:uiPriority w:val="99"/>
    <w:semiHidden/>
    <w:unhideWhenUsed/>
    <w:rsid w:val="007822FA"/>
    <w:rPr>
      <w:sz w:val="20"/>
      <w:szCs w:val="20"/>
    </w:rPr>
  </w:style>
  <w:style w:type="character" w:customStyle="1" w:styleId="PripombabesediloZnak">
    <w:name w:val="Pripomba – besedilo Znak"/>
    <w:basedOn w:val="Privzetapisavaodstavka"/>
    <w:link w:val="Pripombabesedilo"/>
    <w:uiPriority w:val="99"/>
    <w:semiHidden/>
    <w:rsid w:val="007822F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822FA"/>
    <w:rPr>
      <w:b/>
      <w:bCs/>
    </w:rPr>
  </w:style>
  <w:style w:type="character" w:customStyle="1" w:styleId="ZadevapripombeZnak">
    <w:name w:val="Zadeva pripombe Znak"/>
    <w:basedOn w:val="PripombabesediloZnak"/>
    <w:link w:val="Zadevapripombe"/>
    <w:uiPriority w:val="99"/>
    <w:semiHidden/>
    <w:rsid w:val="007822FA"/>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822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22FA"/>
    <w:rPr>
      <w:rFonts w:ascii="Segoe UI" w:eastAsia="Times New Roman" w:hAnsi="Segoe UI" w:cs="Segoe UI"/>
      <w:sz w:val="18"/>
      <w:szCs w:val="18"/>
      <w:lang w:eastAsia="sl-SI"/>
    </w:rPr>
  </w:style>
  <w:style w:type="character" w:styleId="Besedilooznabemesta">
    <w:name w:val="Placeholder Text"/>
    <w:basedOn w:val="Privzetapisavaodstavka"/>
    <w:uiPriority w:val="99"/>
    <w:semiHidden/>
    <w:rsid w:val="003F4645"/>
    <w:rPr>
      <w:color w:val="808080"/>
    </w:rPr>
  </w:style>
  <w:style w:type="character" w:styleId="Nerazreenaomemba">
    <w:name w:val="Unresolved Mention"/>
    <w:basedOn w:val="Privzetapisavaodstavka"/>
    <w:uiPriority w:val="99"/>
    <w:semiHidden/>
    <w:unhideWhenUsed/>
    <w:rsid w:val="00B4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ja.beton@radolc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Splošno"/>
          <w:gallery w:val="placeholder"/>
        </w:category>
        <w:types>
          <w:type w:val="bbPlcHdr"/>
        </w:types>
        <w:behaviors>
          <w:behavior w:val="content"/>
        </w:behaviors>
        <w:guid w:val="{57B1BDA4-641F-4210-915A-6E65C052497F}"/>
      </w:docPartPr>
      <w:docPartBody>
        <w:p w:rsidR="0073051C" w:rsidRDefault="00263558">
          <w:r w:rsidRPr="004B3F27">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8"/>
    <w:rsid w:val="00263558"/>
    <w:rsid w:val="004D1D1D"/>
    <w:rsid w:val="00536114"/>
    <w:rsid w:val="0073051C"/>
    <w:rsid w:val="00A42606"/>
    <w:rsid w:val="00F91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635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941DFB-E9B9-43DD-AE30-3501FD58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4890</Characters>
  <Application>Microsoft Office Word</Application>
  <DocSecurity>4</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Pančur</dc:creator>
  <cp:keywords/>
  <dc:description/>
  <cp:lastModifiedBy>Kaja Beton</cp:lastModifiedBy>
  <cp:revision>2</cp:revision>
  <dcterms:created xsi:type="dcterms:W3CDTF">2019-06-12T12:34:00Z</dcterms:created>
  <dcterms:modified xsi:type="dcterms:W3CDTF">2019-06-12T12:34:00Z</dcterms:modified>
</cp:coreProperties>
</file>